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6D6FB" w14:textId="5743E4A4" w:rsidR="0039316F" w:rsidRPr="009179C9" w:rsidRDefault="0039316F" w:rsidP="0039316F">
      <w:pPr>
        <w:jc w:val="center"/>
        <w:rPr>
          <w:rFonts w:asciiTheme="majorHAnsi" w:hAnsiTheme="majorHAnsi" w:cstheme="majorHAnsi"/>
          <w:b/>
          <w:sz w:val="36"/>
          <w:szCs w:val="36"/>
        </w:rPr>
      </w:pPr>
      <w:r w:rsidRPr="009179C9">
        <w:rPr>
          <w:rFonts w:asciiTheme="majorHAnsi" w:hAnsiTheme="majorHAnsi" w:cstheme="majorHAnsi"/>
          <w:b/>
          <w:sz w:val="36"/>
          <w:szCs w:val="36"/>
        </w:rPr>
        <w:t>Seas our Future</w:t>
      </w:r>
    </w:p>
    <w:p w14:paraId="62A757BF" w14:textId="3DEFE669" w:rsidR="0039316F" w:rsidRPr="0039316F" w:rsidRDefault="0039316F" w:rsidP="0039316F">
      <w:pPr>
        <w:jc w:val="center"/>
        <w:rPr>
          <w:rFonts w:asciiTheme="majorHAnsi" w:hAnsiTheme="majorHAnsi" w:cstheme="majorHAnsi"/>
          <w:b/>
        </w:rPr>
      </w:pPr>
      <w:r w:rsidRPr="0039316F">
        <w:rPr>
          <w:rFonts w:asciiTheme="majorHAnsi" w:hAnsiTheme="majorHAnsi" w:cstheme="majorHAnsi"/>
          <w:b/>
        </w:rPr>
        <w:t>An Environment Links UK briefing on the UK Marine Strategy</w:t>
      </w:r>
    </w:p>
    <w:p w14:paraId="37670FC1" w14:textId="1FBDF146" w:rsidR="0039316F" w:rsidRPr="009179C9" w:rsidRDefault="0039316F" w:rsidP="0039316F">
      <w:pPr>
        <w:jc w:val="center"/>
        <w:rPr>
          <w:rFonts w:asciiTheme="majorHAnsi" w:hAnsiTheme="majorHAnsi" w:cstheme="majorHAnsi"/>
          <w:i/>
        </w:rPr>
      </w:pPr>
      <w:r w:rsidRPr="009179C9">
        <w:rPr>
          <w:rFonts w:asciiTheme="majorHAnsi" w:hAnsiTheme="majorHAnsi" w:cstheme="majorHAnsi"/>
          <w:i/>
        </w:rPr>
        <w:t>May 2019</w:t>
      </w:r>
    </w:p>
    <w:p w14:paraId="01DB5B22" w14:textId="77777777" w:rsidR="0039316F" w:rsidRDefault="0039316F" w:rsidP="0039316F">
      <w:pPr>
        <w:jc w:val="center"/>
        <w:rPr>
          <w:b/>
          <w:u w:val="single"/>
        </w:rPr>
      </w:pPr>
    </w:p>
    <w:p w14:paraId="384EFFF5" w14:textId="06BA89A5" w:rsidR="00FE0932" w:rsidRPr="002502C4" w:rsidRDefault="002502C4">
      <w:pPr>
        <w:rPr>
          <w:rFonts w:asciiTheme="majorHAnsi" w:hAnsiTheme="majorHAnsi" w:cstheme="majorHAnsi"/>
          <w:b/>
        </w:rPr>
      </w:pPr>
      <w:r w:rsidRPr="002502C4">
        <w:rPr>
          <w:rFonts w:asciiTheme="majorHAnsi" w:hAnsiTheme="majorHAnsi" w:cstheme="majorHAnsi"/>
          <w:b/>
        </w:rPr>
        <w:t>What is the UK Marine Strategy?</w:t>
      </w:r>
    </w:p>
    <w:p w14:paraId="1097055A" w14:textId="6A4549A1" w:rsidR="001A48EE" w:rsidRDefault="001A48EE" w:rsidP="001A48EE">
      <w:pPr>
        <w:pStyle w:val="xxmsonormal"/>
        <w:rPr>
          <w:rFonts w:asciiTheme="majorHAnsi" w:hAnsiTheme="majorHAnsi" w:cstheme="majorHAnsi"/>
        </w:rPr>
      </w:pPr>
      <w:r>
        <w:rPr>
          <w:color w:val="000000"/>
        </w:rPr>
        <w:t>T</w:t>
      </w:r>
      <w:r w:rsidR="00E20E83">
        <w:rPr>
          <w:color w:val="000000"/>
        </w:rPr>
        <w:t xml:space="preserve">he UK Marine Strategy is </w:t>
      </w:r>
      <w:r w:rsidR="00E20E83">
        <w:rPr>
          <w:i/>
          <w:iCs/>
          <w:color w:val="000000"/>
        </w:rPr>
        <w:t>the</w:t>
      </w:r>
      <w:r w:rsidR="00E20E83">
        <w:rPr>
          <w:color w:val="000000"/>
        </w:rPr>
        <w:t xml:space="preserve"> </w:t>
      </w:r>
      <w:r>
        <w:rPr>
          <w:color w:val="000000"/>
        </w:rPr>
        <w:t>UK’s</w:t>
      </w:r>
      <w:r w:rsidR="00E20E83">
        <w:rPr>
          <w:color w:val="000000"/>
        </w:rPr>
        <w:t xml:space="preserve"> </w:t>
      </w:r>
      <w:r>
        <w:rPr>
          <w:color w:val="000000"/>
        </w:rPr>
        <w:t>overarching plan to ensure UK seas recover to a healthy state, known as ‘</w:t>
      </w:r>
      <w:r w:rsidRPr="001A48EE">
        <w:rPr>
          <w:i/>
          <w:color w:val="000000"/>
        </w:rPr>
        <w:t>Good Environment Status’</w:t>
      </w:r>
      <w:r>
        <w:rPr>
          <w:color w:val="000000"/>
        </w:rPr>
        <w:t xml:space="preserve"> (GES).</w:t>
      </w:r>
      <w:r w:rsidR="00E20E83">
        <w:rPr>
          <w:color w:val="000000"/>
        </w:rPr>
        <w:t xml:space="preserve"> It’s </w:t>
      </w:r>
      <w:r w:rsidR="005D46AD">
        <w:rPr>
          <w:color w:val="000000"/>
        </w:rPr>
        <w:t xml:space="preserve">a </w:t>
      </w:r>
      <w:r w:rsidR="00E20E83">
        <w:rPr>
          <w:color w:val="000000"/>
        </w:rPr>
        <w:t>legally binding</w:t>
      </w:r>
      <w:r w:rsidR="005D46AD">
        <w:rPr>
          <w:color w:val="000000"/>
        </w:rPr>
        <w:t xml:space="preserve"> strategy</w:t>
      </w:r>
      <w:r w:rsidR="00E20E83">
        <w:rPr>
          <w:color w:val="000000"/>
        </w:rPr>
        <w:t xml:space="preserve"> and </w:t>
      </w:r>
      <w:r>
        <w:rPr>
          <w:color w:val="000000"/>
        </w:rPr>
        <w:t xml:space="preserve">the measures outlined in the plan </w:t>
      </w:r>
      <w:r w:rsidR="00E20E83">
        <w:rPr>
          <w:color w:val="000000"/>
        </w:rPr>
        <w:t xml:space="preserve">are implemented by each country in their own waters. </w:t>
      </w:r>
    </w:p>
    <w:p w14:paraId="15263BBD" w14:textId="77777777" w:rsidR="001A48EE" w:rsidRDefault="001A48EE" w:rsidP="001A48EE">
      <w:pPr>
        <w:pStyle w:val="xxmsonormal"/>
        <w:rPr>
          <w:rFonts w:asciiTheme="majorHAnsi" w:hAnsiTheme="majorHAnsi" w:cstheme="majorHAnsi"/>
        </w:rPr>
      </w:pPr>
    </w:p>
    <w:p w14:paraId="76CE883D" w14:textId="2781674A" w:rsidR="001A48EE" w:rsidRPr="001A48EE" w:rsidRDefault="001A48EE" w:rsidP="001A48EE">
      <w:pPr>
        <w:rPr>
          <w:rFonts w:asciiTheme="majorHAnsi" w:eastAsia="Times New Roman" w:hAnsiTheme="majorHAnsi" w:cstheme="majorHAnsi"/>
          <w:bCs/>
          <w:lang w:val="en-US"/>
        </w:rPr>
      </w:pPr>
      <w:r w:rsidRPr="001A48EE">
        <w:rPr>
          <w:rFonts w:asciiTheme="majorHAnsi" w:eastAsia="Times New Roman" w:hAnsiTheme="majorHAnsi" w:cstheme="majorHAnsi"/>
          <w:bCs/>
          <w:lang w:val="en-US"/>
        </w:rPr>
        <w:t xml:space="preserve">The Strategy covers all aspects of biodiversity, from reefs and sandbanks right up to whales, dolphins and seabirds. It also covers key human pressures from fisheries to pollution, including plastics and underwater noise. </w:t>
      </w:r>
      <w:r w:rsidR="0043231E" w:rsidRPr="001A48EE">
        <w:rPr>
          <w:rFonts w:asciiTheme="majorHAnsi" w:hAnsiTheme="majorHAnsi" w:cstheme="majorHAnsi"/>
        </w:rPr>
        <w:t>No other holistic framework exists that brings together action to reduce all human pressures with the need to conserve and recover marine ecosystems generally, as well as protecting particular habitats and species</w:t>
      </w:r>
    </w:p>
    <w:p w14:paraId="00BCAA0B" w14:textId="77777777" w:rsidR="001A48EE" w:rsidRPr="001A48EE" w:rsidRDefault="001A48EE" w:rsidP="001A48EE">
      <w:pPr>
        <w:rPr>
          <w:rFonts w:asciiTheme="majorHAnsi" w:eastAsia="Times New Roman" w:hAnsiTheme="majorHAnsi" w:cstheme="majorHAnsi"/>
          <w:bCs/>
          <w:i/>
          <w:lang w:val="en-US"/>
        </w:rPr>
      </w:pPr>
    </w:p>
    <w:p w14:paraId="6C4D9068" w14:textId="62767A2B" w:rsidR="001A48EE" w:rsidRDefault="001A48EE" w:rsidP="001A48EE">
      <w:pPr>
        <w:rPr>
          <w:rFonts w:asciiTheme="majorHAnsi" w:eastAsia="Times New Roman" w:hAnsiTheme="majorHAnsi" w:cstheme="majorHAnsi"/>
          <w:bCs/>
          <w:lang w:val="en-US"/>
        </w:rPr>
      </w:pPr>
      <w:r w:rsidRPr="001A48EE">
        <w:rPr>
          <w:rFonts w:asciiTheme="majorHAnsi" w:eastAsia="Times New Roman" w:hAnsiTheme="majorHAnsi" w:cstheme="majorHAnsi"/>
          <w:bCs/>
          <w:lang w:val="en-US"/>
        </w:rPr>
        <w:t xml:space="preserve">The </w:t>
      </w:r>
      <w:hyperlink r:id="rId8" w:history="1">
        <w:r w:rsidR="002502C4">
          <w:rPr>
            <w:rStyle w:val="Hyperlink"/>
            <w:rFonts w:asciiTheme="majorHAnsi" w:eastAsia="Times New Roman" w:hAnsiTheme="majorHAnsi" w:cstheme="majorHAnsi"/>
            <w:bCs/>
            <w:lang w:val="en-US"/>
          </w:rPr>
          <w:t>first Marine Strategy was set in 2012</w:t>
        </w:r>
      </w:hyperlink>
      <w:r w:rsidR="002502C4">
        <w:rPr>
          <w:rFonts w:asciiTheme="majorHAnsi" w:eastAsia="Times New Roman" w:hAnsiTheme="majorHAnsi" w:cstheme="majorHAnsi"/>
          <w:bCs/>
          <w:lang w:val="en-US"/>
        </w:rPr>
        <w:t xml:space="preserve"> and the UK Governments were due to report to the European Commission by the end of 2018. Due to the political climate, the UK Governments have only recently launched the </w:t>
      </w:r>
      <w:hyperlink r:id="rId9" w:history="1">
        <w:r w:rsidR="002502C4">
          <w:rPr>
            <w:rStyle w:val="Hyperlink"/>
            <w:rFonts w:asciiTheme="majorHAnsi" w:eastAsia="Times New Roman" w:hAnsiTheme="majorHAnsi" w:cstheme="majorHAnsi"/>
            <w:bCs/>
            <w:lang w:val="en-US"/>
          </w:rPr>
          <w:t>consultation on their progress</w:t>
        </w:r>
      </w:hyperlink>
      <w:r w:rsidR="002502C4">
        <w:rPr>
          <w:rFonts w:asciiTheme="majorHAnsi" w:eastAsia="Times New Roman" w:hAnsiTheme="majorHAnsi" w:cstheme="majorHAnsi"/>
          <w:bCs/>
          <w:lang w:val="en-US"/>
        </w:rPr>
        <w:t xml:space="preserve"> to date and proposed new targets to take forward to 2024.</w:t>
      </w:r>
    </w:p>
    <w:p w14:paraId="4A38C3FE" w14:textId="7EC3B87E" w:rsidR="002502C4" w:rsidRDefault="002502C4" w:rsidP="001A48EE">
      <w:pPr>
        <w:rPr>
          <w:rFonts w:asciiTheme="majorHAnsi" w:eastAsia="Times New Roman" w:hAnsiTheme="majorHAnsi" w:cstheme="majorHAnsi"/>
          <w:bCs/>
          <w:lang w:val="en-US"/>
        </w:rPr>
      </w:pPr>
    </w:p>
    <w:p w14:paraId="4AE01453" w14:textId="27BD8EC3" w:rsidR="002502C4" w:rsidRPr="002502C4" w:rsidRDefault="002502C4">
      <w:pPr>
        <w:rPr>
          <w:rFonts w:asciiTheme="majorHAnsi" w:eastAsia="Times New Roman" w:hAnsiTheme="majorHAnsi" w:cstheme="majorHAnsi"/>
          <w:b/>
          <w:bCs/>
          <w:lang w:val="en-US"/>
        </w:rPr>
      </w:pPr>
      <w:r>
        <w:rPr>
          <w:rFonts w:asciiTheme="majorHAnsi" w:eastAsia="Times New Roman" w:hAnsiTheme="majorHAnsi" w:cstheme="majorHAnsi"/>
          <w:b/>
          <w:bCs/>
          <w:lang w:val="en-US"/>
        </w:rPr>
        <w:t>Failing to turn the tide for our marine environment</w:t>
      </w:r>
    </w:p>
    <w:p w14:paraId="39181433" w14:textId="61734C02" w:rsidR="00B9401E" w:rsidRDefault="001057A9" w:rsidP="001057A9">
      <w:pPr>
        <w:rPr>
          <w:rFonts w:asciiTheme="majorHAnsi" w:hAnsiTheme="majorHAnsi" w:cstheme="majorHAnsi"/>
        </w:rPr>
      </w:pPr>
      <w:r w:rsidRPr="0039316F">
        <w:rPr>
          <w:rFonts w:asciiTheme="majorHAnsi" w:hAnsiTheme="majorHAnsi" w:cstheme="majorHAnsi"/>
        </w:rPr>
        <w:t>We welcome</w:t>
      </w:r>
      <w:r w:rsidR="002502C4">
        <w:rPr>
          <w:rFonts w:asciiTheme="majorHAnsi" w:hAnsiTheme="majorHAnsi" w:cstheme="majorHAnsi"/>
        </w:rPr>
        <w:t xml:space="preserve"> the</w:t>
      </w:r>
      <w:r w:rsidRPr="0039316F">
        <w:rPr>
          <w:rFonts w:asciiTheme="majorHAnsi" w:hAnsiTheme="majorHAnsi" w:cstheme="majorHAnsi"/>
        </w:rPr>
        <w:t xml:space="preserve"> </w:t>
      </w:r>
      <w:r w:rsidR="00FE0932" w:rsidRPr="0039316F">
        <w:rPr>
          <w:rFonts w:asciiTheme="majorHAnsi" w:hAnsiTheme="majorHAnsi" w:cstheme="majorHAnsi"/>
        </w:rPr>
        <w:t xml:space="preserve">publication of </w:t>
      </w:r>
      <w:r w:rsidRPr="0039316F">
        <w:rPr>
          <w:rFonts w:asciiTheme="majorHAnsi" w:hAnsiTheme="majorHAnsi" w:cstheme="majorHAnsi"/>
        </w:rPr>
        <w:t xml:space="preserve">the </w:t>
      </w:r>
      <w:r w:rsidR="002502C4">
        <w:rPr>
          <w:rFonts w:asciiTheme="majorHAnsi" w:hAnsiTheme="majorHAnsi" w:cstheme="majorHAnsi"/>
        </w:rPr>
        <w:t xml:space="preserve">latest </w:t>
      </w:r>
      <w:r w:rsidRPr="0039316F">
        <w:rPr>
          <w:rFonts w:asciiTheme="majorHAnsi" w:hAnsiTheme="majorHAnsi" w:cstheme="majorHAnsi"/>
        </w:rPr>
        <w:t>UK Marine Strate</w:t>
      </w:r>
      <w:r w:rsidR="00B9401E">
        <w:rPr>
          <w:rFonts w:asciiTheme="majorHAnsi" w:hAnsiTheme="majorHAnsi" w:cstheme="majorHAnsi"/>
        </w:rPr>
        <w:t>gy consultation. Yet, we are deeply concerned about the failure to achieve GES to date, the lacklustre new targets proposed for the new strategy and the scandalously short consultation period.</w:t>
      </w:r>
    </w:p>
    <w:p w14:paraId="01D58E5E" w14:textId="77777777" w:rsidR="00B9401E" w:rsidRDefault="00B9401E" w:rsidP="001057A9">
      <w:pPr>
        <w:rPr>
          <w:rFonts w:asciiTheme="majorHAnsi" w:hAnsiTheme="majorHAnsi" w:cstheme="majorHAnsi"/>
        </w:rPr>
      </w:pPr>
    </w:p>
    <w:p w14:paraId="1321DF54" w14:textId="5C6F58FE" w:rsidR="00B9401E" w:rsidRPr="00B048DE" w:rsidRDefault="00B048DE" w:rsidP="00B048DE">
      <w:pPr>
        <w:rPr>
          <w:rFonts w:asciiTheme="majorHAnsi" w:hAnsiTheme="majorHAnsi" w:cstheme="majorHAnsi"/>
        </w:rPr>
      </w:pPr>
      <w:r>
        <w:rPr>
          <w:rFonts w:asciiTheme="majorHAnsi" w:hAnsiTheme="majorHAnsi" w:cstheme="majorHAnsi"/>
        </w:rPr>
        <w:t xml:space="preserve">To date, the UK Governments have only </w:t>
      </w:r>
      <w:r>
        <w:rPr>
          <w:rFonts w:asciiTheme="majorHAnsi" w:hAnsiTheme="majorHAnsi" w:cstheme="majorHAnsi"/>
          <w:b/>
        </w:rPr>
        <w:t>a</w:t>
      </w:r>
      <w:r w:rsidR="00B9401E" w:rsidRPr="00B048DE">
        <w:rPr>
          <w:rFonts w:asciiTheme="majorHAnsi" w:hAnsiTheme="majorHAnsi" w:cstheme="majorHAnsi"/>
          <w:b/>
        </w:rPr>
        <w:t xml:space="preserve">chieved </w:t>
      </w:r>
      <w:r>
        <w:rPr>
          <w:rFonts w:asciiTheme="majorHAnsi" w:hAnsiTheme="majorHAnsi" w:cstheme="majorHAnsi"/>
          <w:b/>
        </w:rPr>
        <w:t>GES for 4 out of 15 indicators;</w:t>
      </w:r>
      <w:r>
        <w:rPr>
          <w:rFonts w:asciiTheme="majorHAnsi" w:hAnsiTheme="majorHAnsi" w:cstheme="majorHAnsi"/>
        </w:rPr>
        <w:t xml:space="preserve"> Eutrophication, Contaminants, Contaminants in seafood and </w:t>
      </w:r>
      <w:r w:rsidR="009179C9">
        <w:rPr>
          <w:rFonts w:asciiTheme="majorHAnsi" w:hAnsiTheme="majorHAnsi" w:cstheme="majorHAnsi"/>
        </w:rPr>
        <w:t>C</w:t>
      </w:r>
      <w:r>
        <w:rPr>
          <w:rFonts w:asciiTheme="majorHAnsi" w:hAnsiTheme="majorHAnsi" w:cstheme="majorHAnsi"/>
        </w:rPr>
        <w:t>hanges in hydrographical conditions. T</w:t>
      </w:r>
      <w:r w:rsidR="009179C9">
        <w:rPr>
          <w:rFonts w:asciiTheme="majorHAnsi" w:hAnsiTheme="majorHAnsi" w:cstheme="majorHAnsi"/>
        </w:rPr>
        <w:t xml:space="preserve">his is alarming in and of itself, but we are more alarmed these indicators have been classified as achieved at all given </w:t>
      </w:r>
      <w:r w:rsidR="009179C9" w:rsidRPr="0069664C">
        <w:rPr>
          <w:rFonts w:asciiTheme="majorHAnsi" w:hAnsiTheme="majorHAnsi" w:cstheme="majorHAnsi"/>
          <w:color w:val="222222"/>
          <w:shd w:val="clear" w:color="auto" w:fill="FFFFFF"/>
        </w:rPr>
        <w:t>plastic has been</w:t>
      </w:r>
      <w:r w:rsidR="0069664C">
        <w:rPr>
          <w:rFonts w:asciiTheme="majorHAnsi" w:hAnsiTheme="majorHAnsi" w:cstheme="majorHAnsi"/>
          <w:color w:val="222222"/>
          <w:shd w:val="clear" w:color="auto" w:fill="FFFFFF"/>
        </w:rPr>
        <w:t xml:space="preserve"> found in </w:t>
      </w:r>
      <w:hyperlink r:id="rId10" w:history="1">
        <w:r w:rsidR="0069664C" w:rsidRPr="0069664C">
          <w:rPr>
            <w:rStyle w:val="Hyperlink"/>
            <w:rFonts w:asciiTheme="majorHAnsi" w:hAnsiTheme="majorHAnsi" w:cstheme="majorHAnsi"/>
            <w:shd w:val="clear" w:color="auto" w:fill="FFFFFF"/>
          </w:rPr>
          <w:t>every marine mammal surveyed in the UK</w:t>
        </w:r>
      </w:hyperlink>
      <w:r w:rsidR="00365DEC">
        <w:rPr>
          <w:rFonts w:asciiTheme="majorHAnsi" w:hAnsiTheme="majorHAnsi" w:cstheme="majorHAnsi"/>
          <w:color w:val="222222"/>
          <w:shd w:val="clear" w:color="auto" w:fill="FFFFFF"/>
        </w:rPr>
        <w:t>;</w:t>
      </w:r>
      <w:r w:rsidR="0069664C">
        <w:rPr>
          <w:rFonts w:asciiTheme="majorHAnsi" w:hAnsiTheme="majorHAnsi" w:cstheme="majorHAnsi"/>
          <w:color w:val="222222"/>
          <w:shd w:val="clear" w:color="auto" w:fill="FFFFFF"/>
        </w:rPr>
        <w:t xml:space="preserve"> </w:t>
      </w:r>
      <w:hyperlink r:id="rId11" w:history="1">
        <w:r w:rsidR="0069664C" w:rsidRPr="0069664C">
          <w:rPr>
            <w:rStyle w:val="Hyperlink"/>
            <w:rFonts w:asciiTheme="majorHAnsi" w:hAnsiTheme="majorHAnsi" w:cstheme="majorHAnsi"/>
            <w:shd w:val="clear" w:color="auto" w:fill="FFFFFF"/>
          </w:rPr>
          <w:t>a</w:t>
        </w:r>
        <w:r w:rsidR="009179C9" w:rsidRPr="0069664C">
          <w:rPr>
            <w:rStyle w:val="Hyperlink"/>
            <w:rFonts w:asciiTheme="majorHAnsi" w:hAnsiTheme="majorHAnsi" w:cstheme="majorHAnsi"/>
            <w:shd w:val="clear" w:color="auto" w:fill="FFFFFF"/>
          </w:rPr>
          <w:t xml:space="preserve"> third of UK caught fish</w:t>
        </w:r>
      </w:hyperlink>
      <w:r w:rsidR="00365DEC">
        <w:rPr>
          <w:rFonts w:asciiTheme="majorHAnsi" w:hAnsiTheme="majorHAnsi" w:cstheme="majorHAnsi"/>
          <w:color w:val="222222"/>
          <w:shd w:val="clear" w:color="auto" w:fill="FFFFFF"/>
        </w:rPr>
        <w:t xml:space="preserve"> contain microplastic particles and;</w:t>
      </w:r>
      <w:r w:rsidR="009179C9" w:rsidRPr="0069664C">
        <w:rPr>
          <w:rFonts w:asciiTheme="majorHAnsi" w:hAnsiTheme="majorHAnsi" w:cstheme="majorHAnsi"/>
          <w:color w:val="222222"/>
          <w:shd w:val="clear" w:color="auto" w:fill="FFFFFF"/>
        </w:rPr>
        <w:t xml:space="preserve"> </w:t>
      </w:r>
      <w:r w:rsidR="00365DEC">
        <w:rPr>
          <w:rFonts w:asciiTheme="majorHAnsi" w:hAnsiTheme="majorHAnsi" w:cstheme="majorHAnsi"/>
          <w:color w:val="222222"/>
          <w:shd w:val="clear" w:color="auto" w:fill="FFFFFF"/>
        </w:rPr>
        <w:t>t</w:t>
      </w:r>
      <w:r w:rsidR="0069664C">
        <w:rPr>
          <w:rFonts w:asciiTheme="majorHAnsi" w:hAnsiTheme="majorHAnsi" w:cstheme="majorHAnsi"/>
          <w:color w:val="222222"/>
          <w:shd w:val="clear" w:color="auto" w:fill="FFFFFF"/>
        </w:rPr>
        <w:t xml:space="preserve">he Orca population in the western isles of Scotland number just 8 individuals, with one stranded member found to have </w:t>
      </w:r>
      <w:hyperlink r:id="rId12" w:history="1">
        <w:r w:rsidR="0069664C" w:rsidRPr="0069664C">
          <w:rPr>
            <w:rStyle w:val="Hyperlink"/>
            <w:rFonts w:asciiTheme="majorHAnsi" w:hAnsiTheme="majorHAnsi" w:cstheme="majorHAnsi"/>
            <w:shd w:val="clear" w:color="auto" w:fill="FFFFFF"/>
          </w:rPr>
          <w:t>20 times the safe level expected for cetaceans</w:t>
        </w:r>
      </w:hyperlink>
      <w:r w:rsidR="0069664C">
        <w:rPr>
          <w:rFonts w:asciiTheme="majorHAnsi" w:hAnsiTheme="majorHAnsi" w:cstheme="majorHAnsi"/>
          <w:color w:val="222222"/>
          <w:shd w:val="clear" w:color="auto" w:fill="FFFFFF"/>
        </w:rPr>
        <w:t>.</w:t>
      </w:r>
    </w:p>
    <w:p w14:paraId="1C4E37F8" w14:textId="7FC5F903" w:rsidR="00BA31C3" w:rsidRPr="0039316F" w:rsidRDefault="00BA31C3" w:rsidP="001057A9">
      <w:pPr>
        <w:rPr>
          <w:rFonts w:asciiTheme="majorHAnsi" w:hAnsiTheme="majorHAnsi" w:cstheme="majorHAnsi"/>
        </w:rPr>
      </w:pPr>
    </w:p>
    <w:p w14:paraId="797B9BB1" w14:textId="1F5D44CB" w:rsidR="00165814" w:rsidRPr="0039316F" w:rsidRDefault="00C90538" w:rsidP="00165814">
      <w:pPr>
        <w:rPr>
          <w:rFonts w:asciiTheme="majorHAnsi" w:hAnsiTheme="majorHAnsi" w:cstheme="majorHAnsi"/>
        </w:rPr>
      </w:pPr>
      <w:r w:rsidRPr="0039316F">
        <w:rPr>
          <w:rFonts w:asciiTheme="majorHAnsi" w:hAnsiTheme="majorHAnsi" w:cstheme="majorHAnsi"/>
        </w:rPr>
        <w:t xml:space="preserve">Reports such as the </w:t>
      </w:r>
      <w:r w:rsidR="005B327C" w:rsidRPr="0039316F">
        <w:rPr>
          <w:rFonts w:asciiTheme="majorHAnsi" w:hAnsiTheme="majorHAnsi" w:cstheme="majorHAnsi"/>
        </w:rPr>
        <w:t xml:space="preserve">recent </w:t>
      </w:r>
      <w:hyperlink r:id="rId13" w:history="1">
        <w:r w:rsidR="005B327C" w:rsidRPr="000C43A4">
          <w:rPr>
            <w:rStyle w:val="Hyperlink"/>
            <w:rFonts w:asciiTheme="majorHAnsi" w:hAnsiTheme="majorHAnsi" w:cstheme="majorHAnsi"/>
          </w:rPr>
          <w:t>Intergovernmental Science-Policy Platform on Biodiversity and Ecosystem Services global assessment</w:t>
        </w:r>
      </w:hyperlink>
      <w:r w:rsidR="005B327C" w:rsidRPr="0039316F">
        <w:rPr>
          <w:rFonts w:asciiTheme="majorHAnsi" w:hAnsiTheme="majorHAnsi" w:cstheme="majorHAnsi"/>
        </w:rPr>
        <w:t xml:space="preserve"> and </w:t>
      </w:r>
      <w:hyperlink r:id="rId14" w:history="1">
        <w:r w:rsidR="005B327C" w:rsidRPr="000C43A4">
          <w:rPr>
            <w:rStyle w:val="Hyperlink"/>
            <w:rFonts w:asciiTheme="majorHAnsi" w:hAnsiTheme="majorHAnsi" w:cstheme="majorHAnsi"/>
          </w:rPr>
          <w:t>JNCC’s 6</w:t>
        </w:r>
        <w:r w:rsidR="005B327C" w:rsidRPr="000C43A4">
          <w:rPr>
            <w:rStyle w:val="Hyperlink"/>
            <w:rFonts w:asciiTheme="majorHAnsi" w:hAnsiTheme="majorHAnsi" w:cstheme="majorHAnsi"/>
            <w:vertAlign w:val="superscript"/>
          </w:rPr>
          <w:t>th</w:t>
        </w:r>
        <w:r w:rsidR="005B327C" w:rsidRPr="000C43A4">
          <w:rPr>
            <w:rStyle w:val="Hyperlink"/>
            <w:rFonts w:asciiTheme="majorHAnsi" w:hAnsiTheme="majorHAnsi" w:cstheme="majorHAnsi"/>
          </w:rPr>
          <w:t xml:space="preserve"> report</w:t>
        </w:r>
      </w:hyperlink>
      <w:r w:rsidR="005B327C" w:rsidRPr="0039316F">
        <w:rPr>
          <w:rFonts w:asciiTheme="majorHAnsi" w:hAnsiTheme="majorHAnsi" w:cstheme="majorHAnsi"/>
        </w:rPr>
        <w:t xml:space="preserve"> to the Co</w:t>
      </w:r>
      <w:r w:rsidR="000C43A4">
        <w:rPr>
          <w:rFonts w:asciiTheme="majorHAnsi" w:hAnsiTheme="majorHAnsi" w:cstheme="majorHAnsi"/>
        </w:rPr>
        <w:t>nvention on Biological Diversity</w:t>
      </w:r>
      <w:r w:rsidR="005B327C" w:rsidRPr="0039316F">
        <w:rPr>
          <w:rFonts w:asciiTheme="majorHAnsi" w:hAnsiTheme="majorHAnsi" w:cstheme="majorHAnsi"/>
        </w:rPr>
        <w:t xml:space="preserve"> </w:t>
      </w:r>
      <w:r w:rsidR="00BA31C3" w:rsidRPr="0039316F">
        <w:rPr>
          <w:rFonts w:asciiTheme="majorHAnsi" w:hAnsiTheme="majorHAnsi" w:cstheme="majorHAnsi"/>
        </w:rPr>
        <w:t xml:space="preserve">almost all the </w:t>
      </w:r>
      <w:r w:rsidR="009C6EC8" w:rsidRPr="0039316F">
        <w:rPr>
          <w:rFonts w:asciiTheme="majorHAnsi" w:hAnsiTheme="majorHAnsi" w:cstheme="majorHAnsi"/>
        </w:rPr>
        <w:t xml:space="preserve">biodiversity </w:t>
      </w:r>
      <w:r w:rsidR="00BA31C3" w:rsidRPr="0039316F">
        <w:rPr>
          <w:rFonts w:asciiTheme="majorHAnsi" w:hAnsiTheme="majorHAnsi" w:cstheme="majorHAnsi"/>
        </w:rPr>
        <w:t xml:space="preserve">trends continue to go in the wrong direction, with plastic choking our seas, seabirds starving and noise levels dangerously high. </w:t>
      </w:r>
      <w:r w:rsidR="00BD28C0" w:rsidRPr="0039316F">
        <w:rPr>
          <w:rFonts w:asciiTheme="majorHAnsi" w:hAnsiTheme="majorHAnsi" w:cstheme="majorHAnsi"/>
        </w:rPr>
        <w:t>Our seas are also on the front</w:t>
      </w:r>
      <w:bookmarkStart w:id="0" w:name="_GoBack"/>
      <w:bookmarkEnd w:id="0"/>
      <w:r w:rsidR="00BD28C0" w:rsidRPr="0039316F">
        <w:rPr>
          <w:rFonts w:asciiTheme="majorHAnsi" w:hAnsiTheme="majorHAnsi" w:cstheme="majorHAnsi"/>
        </w:rPr>
        <w:t xml:space="preserve"> line against climate change, absorbing </w:t>
      </w:r>
      <w:r w:rsidR="005B327C" w:rsidRPr="0039316F">
        <w:rPr>
          <w:rFonts w:asciiTheme="majorHAnsi" w:hAnsiTheme="majorHAnsi" w:cstheme="majorHAnsi"/>
        </w:rPr>
        <w:t xml:space="preserve">a </w:t>
      </w:r>
      <w:r w:rsidR="005A5E87" w:rsidRPr="0039316F">
        <w:rPr>
          <w:rFonts w:asciiTheme="majorHAnsi" w:hAnsiTheme="majorHAnsi" w:cstheme="majorHAnsi"/>
        </w:rPr>
        <w:t xml:space="preserve">third of global CO2 and </w:t>
      </w:r>
      <w:hyperlink r:id="rId15" w:history="1">
        <w:r w:rsidR="005A5E87" w:rsidRPr="000C43A4">
          <w:rPr>
            <w:rStyle w:val="Hyperlink"/>
            <w:rFonts w:asciiTheme="majorHAnsi" w:hAnsiTheme="majorHAnsi" w:cstheme="majorHAnsi"/>
          </w:rPr>
          <w:t>90% of all heat</w:t>
        </w:r>
      </w:hyperlink>
      <w:r w:rsidR="005A5E87" w:rsidRPr="0039316F">
        <w:rPr>
          <w:rFonts w:asciiTheme="majorHAnsi" w:hAnsiTheme="majorHAnsi" w:cstheme="majorHAnsi"/>
        </w:rPr>
        <w:t xml:space="preserve"> produced by humans since the Industrial Revolution</w:t>
      </w:r>
      <w:r w:rsidR="009179C9">
        <w:rPr>
          <w:rFonts w:asciiTheme="majorHAnsi" w:hAnsiTheme="majorHAnsi" w:cstheme="majorHAnsi"/>
        </w:rPr>
        <w:t>.</w:t>
      </w:r>
      <w:r w:rsidR="000C43A4">
        <w:rPr>
          <w:rFonts w:asciiTheme="majorHAnsi" w:hAnsiTheme="majorHAnsi" w:cstheme="majorHAnsi"/>
        </w:rPr>
        <w:t xml:space="preserve"> </w:t>
      </w:r>
      <w:r w:rsidR="000C43A4">
        <w:rPr>
          <w:rFonts w:asciiTheme="majorHAnsi" w:hAnsiTheme="majorHAnsi" w:cstheme="majorHAnsi"/>
        </w:rPr>
        <w:br/>
      </w:r>
      <w:r w:rsidR="000C43A4">
        <w:rPr>
          <w:rFonts w:asciiTheme="majorHAnsi" w:hAnsiTheme="majorHAnsi" w:cstheme="majorHAnsi"/>
        </w:rPr>
        <w:lastRenderedPageBreak/>
        <w:br/>
      </w:r>
      <w:r w:rsidR="00165814">
        <w:rPr>
          <w:rFonts w:asciiTheme="majorHAnsi" w:hAnsiTheme="majorHAnsi" w:cstheme="majorHAnsi"/>
        </w:rPr>
        <w:t>This latest report shows Government are failing to heed the warnings we’ve received to date. Given the short consultation period they are also failing to prioritise this vital piece of legislation. Without greater ambition and leadership, the UK Governments will continue to fail in delivering healthy seas, to protect ou</w:t>
      </w:r>
      <w:r w:rsidR="00165814" w:rsidRPr="00365DEC">
        <w:rPr>
          <w:rFonts w:asciiTheme="majorHAnsi" w:hAnsiTheme="majorHAnsi" w:cstheme="majorHAnsi"/>
        </w:rPr>
        <w:t xml:space="preserve">r </w:t>
      </w:r>
      <w:r w:rsidR="00165814" w:rsidRPr="00365DEC">
        <w:rPr>
          <w:rFonts w:asciiTheme="majorHAnsi" w:hAnsiTheme="majorHAnsi" w:cstheme="majorHAnsi"/>
          <w:color w:val="222222"/>
          <w:shd w:val="clear" w:color="auto" w:fill="FFFFFF"/>
        </w:rPr>
        <w:t>iconic nature, but also the benefits that a healthy marine environment provides for people. </w:t>
      </w:r>
    </w:p>
    <w:p w14:paraId="0EC4742F" w14:textId="28F5D1BA" w:rsidR="005B327C" w:rsidRPr="0039316F" w:rsidRDefault="005B327C" w:rsidP="008551C1">
      <w:pPr>
        <w:rPr>
          <w:rFonts w:asciiTheme="majorHAnsi" w:hAnsiTheme="majorHAnsi" w:cstheme="majorHAnsi"/>
        </w:rPr>
      </w:pPr>
    </w:p>
    <w:p w14:paraId="789F2690" w14:textId="71886A2E" w:rsidR="00E65057" w:rsidRPr="000C43A4" w:rsidRDefault="000C43A4" w:rsidP="00FE0932">
      <w:pPr>
        <w:rPr>
          <w:rFonts w:asciiTheme="majorHAnsi" w:hAnsiTheme="majorHAnsi" w:cstheme="majorHAnsi"/>
          <w:b/>
        </w:rPr>
      </w:pPr>
      <w:r>
        <w:rPr>
          <w:rFonts w:asciiTheme="majorHAnsi" w:hAnsiTheme="majorHAnsi" w:cstheme="majorHAnsi"/>
          <w:b/>
        </w:rPr>
        <w:t>Seas-ing the future</w:t>
      </w:r>
    </w:p>
    <w:p w14:paraId="1CAC8145" w14:textId="05D1CFF2" w:rsidR="00BA31C3" w:rsidRPr="0039316F" w:rsidRDefault="00BA31C3" w:rsidP="00BA31C3">
      <w:pPr>
        <w:rPr>
          <w:rFonts w:asciiTheme="majorHAnsi" w:hAnsiTheme="majorHAnsi" w:cstheme="majorHAnsi"/>
        </w:rPr>
      </w:pPr>
      <w:r w:rsidRPr="0039316F">
        <w:rPr>
          <w:rFonts w:asciiTheme="majorHAnsi" w:hAnsiTheme="majorHAnsi" w:cstheme="majorHAnsi"/>
        </w:rPr>
        <w:t xml:space="preserve">As we close in on new global targets to restore nature in 2020, the Government’s honest admission that our seas are not yet in Good Environmental Status should be a </w:t>
      </w:r>
      <w:r w:rsidR="00B0079C" w:rsidRPr="0039316F">
        <w:rPr>
          <w:rFonts w:asciiTheme="majorHAnsi" w:hAnsiTheme="majorHAnsi" w:cstheme="majorHAnsi"/>
        </w:rPr>
        <w:t>wakeup</w:t>
      </w:r>
      <w:r w:rsidRPr="0039316F">
        <w:rPr>
          <w:rFonts w:asciiTheme="majorHAnsi" w:hAnsiTheme="majorHAnsi" w:cstheme="majorHAnsi"/>
        </w:rPr>
        <w:t xml:space="preserve"> call to all of us. </w:t>
      </w:r>
      <w:r w:rsidR="00BD28C0" w:rsidRPr="0039316F">
        <w:rPr>
          <w:rFonts w:asciiTheme="majorHAnsi" w:hAnsiTheme="majorHAnsi" w:cstheme="majorHAnsi"/>
        </w:rPr>
        <w:t xml:space="preserve">Business </w:t>
      </w:r>
      <w:r w:rsidR="005A5E87" w:rsidRPr="0039316F">
        <w:rPr>
          <w:rFonts w:asciiTheme="majorHAnsi" w:hAnsiTheme="majorHAnsi" w:cstheme="majorHAnsi"/>
        </w:rPr>
        <w:t>as usual is no longer an option when it comes to protecting the ocean.</w:t>
      </w:r>
    </w:p>
    <w:p w14:paraId="7F482785" w14:textId="1C3E6FE3" w:rsidR="00BA31C3" w:rsidRPr="0039316F" w:rsidRDefault="00BA31C3" w:rsidP="00BA31C3">
      <w:pPr>
        <w:rPr>
          <w:rFonts w:asciiTheme="majorHAnsi" w:hAnsiTheme="majorHAnsi" w:cstheme="majorHAnsi"/>
        </w:rPr>
      </w:pPr>
    </w:p>
    <w:p w14:paraId="508ECB48" w14:textId="37879350" w:rsidR="005A5E87" w:rsidRPr="0039316F" w:rsidRDefault="005A5E87" w:rsidP="005A5E87">
      <w:pPr>
        <w:rPr>
          <w:rFonts w:asciiTheme="majorHAnsi" w:hAnsiTheme="majorHAnsi" w:cstheme="majorHAnsi"/>
        </w:rPr>
      </w:pPr>
      <w:r w:rsidRPr="0039316F">
        <w:rPr>
          <w:rFonts w:asciiTheme="majorHAnsi" w:hAnsiTheme="majorHAnsi" w:cstheme="majorHAnsi"/>
        </w:rPr>
        <w:t>This strategy is the essential framework for ensuring that, post 2020, marine ecosystems are</w:t>
      </w:r>
      <w:r w:rsidR="006F5593" w:rsidRPr="0039316F">
        <w:rPr>
          <w:rFonts w:asciiTheme="majorHAnsi" w:hAnsiTheme="majorHAnsi" w:cstheme="majorHAnsi"/>
        </w:rPr>
        <w:t xml:space="preserve"> recovered to a</w:t>
      </w:r>
      <w:r w:rsidRPr="0039316F">
        <w:rPr>
          <w:rFonts w:asciiTheme="majorHAnsi" w:hAnsiTheme="majorHAnsi" w:cstheme="majorHAnsi"/>
        </w:rPr>
        <w:t xml:space="preserve"> healthy </w:t>
      </w:r>
      <w:r w:rsidR="006F5593" w:rsidRPr="0039316F">
        <w:rPr>
          <w:rFonts w:asciiTheme="majorHAnsi" w:hAnsiTheme="majorHAnsi" w:cstheme="majorHAnsi"/>
        </w:rPr>
        <w:t xml:space="preserve">condition </w:t>
      </w:r>
      <w:r w:rsidRPr="0039316F">
        <w:rPr>
          <w:rFonts w:asciiTheme="majorHAnsi" w:hAnsiTheme="majorHAnsi" w:cstheme="majorHAnsi"/>
        </w:rPr>
        <w:t>and well-managed</w:t>
      </w:r>
      <w:r w:rsidR="0014374B">
        <w:rPr>
          <w:rFonts w:asciiTheme="majorHAnsi" w:hAnsiTheme="majorHAnsi" w:cstheme="majorHAnsi"/>
        </w:rPr>
        <w:t>, we deliver on our SDG commitments and we ensure to collaborate with our marine neighbours after EU exit</w:t>
      </w:r>
      <w:r w:rsidRPr="0039316F">
        <w:rPr>
          <w:rFonts w:asciiTheme="majorHAnsi" w:hAnsiTheme="majorHAnsi" w:cstheme="majorHAnsi"/>
        </w:rPr>
        <w:t>.</w:t>
      </w:r>
      <w:r w:rsidR="0014374B">
        <w:rPr>
          <w:rFonts w:asciiTheme="majorHAnsi" w:hAnsiTheme="majorHAnsi" w:cstheme="majorHAnsi"/>
        </w:rPr>
        <w:t xml:space="preserve"> However, </w:t>
      </w:r>
      <w:r w:rsidRPr="0039316F">
        <w:rPr>
          <w:rFonts w:asciiTheme="majorHAnsi" w:hAnsiTheme="majorHAnsi" w:cstheme="majorHAnsi"/>
        </w:rPr>
        <w:t>weak targets will not lead to the action needed for our seas to recover for the benefit of people and nature</w:t>
      </w:r>
      <w:r w:rsidR="0014374B">
        <w:rPr>
          <w:rFonts w:asciiTheme="majorHAnsi" w:hAnsiTheme="majorHAnsi" w:cstheme="majorHAnsi"/>
        </w:rPr>
        <w:t xml:space="preserve"> and could leave us behind on the global stage</w:t>
      </w:r>
      <w:r w:rsidRPr="0039316F">
        <w:rPr>
          <w:rFonts w:asciiTheme="majorHAnsi" w:hAnsiTheme="majorHAnsi" w:cstheme="majorHAnsi"/>
        </w:rPr>
        <w:t xml:space="preserve">. </w:t>
      </w:r>
    </w:p>
    <w:p w14:paraId="22570972" w14:textId="77777777" w:rsidR="005A5E87" w:rsidRPr="0039316F" w:rsidRDefault="005A5E87" w:rsidP="00BA31C3">
      <w:pPr>
        <w:rPr>
          <w:rFonts w:asciiTheme="majorHAnsi" w:hAnsiTheme="majorHAnsi" w:cstheme="majorHAnsi"/>
        </w:rPr>
      </w:pPr>
    </w:p>
    <w:p w14:paraId="552D5A23" w14:textId="7A3E0BE7" w:rsidR="00FE0932" w:rsidRPr="0039316F" w:rsidRDefault="00FE0932" w:rsidP="00FE0932">
      <w:pPr>
        <w:rPr>
          <w:rFonts w:asciiTheme="majorHAnsi" w:hAnsiTheme="majorHAnsi" w:cstheme="majorHAnsi"/>
          <w:color w:val="212121"/>
        </w:rPr>
      </w:pPr>
      <w:r w:rsidRPr="0039316F">
        <w:rPr>
          <w:rFonts w:asciiTheme="majorHAnsi" w:hAnsiTheme="majorHAnsi" w:cstheme="majorHAnsi"/>
        </w:rPr>
        <w:t xml:space="preserve">The UK Government and Devolved Administrations </w:t>
      </w:r>
      <w:r w:rsidR="0014374B">
        <w:rPr>
          <w:rFonts w:asciiTheme="majorHAnsi" w:hAnsiTheme="majorHAnsi" w:cstheme="majorHAnsi"/>
        </w:rPr>
        <w:t>must</w:t>
      </w:r>
      <w:r w:rsidR="005A5E87" w:rsidRPr="0039316F">
        <w:rPr>
          <w:rFonts w:asciiTheme="majorHAnsi" w:hAnsiTheme="majorHAnsi" w:cstheme="majorHAnsi"/>
        </w:rPr>
        <w:t xml:space="preserve"> </w:t>
      </w:r>
      <w:r w:rsidRPr="0039316F">
        <w:rPr>
          <w:rFonts w:asciiTheme="majorHAnsi" w:hAnsiTheme="majorHAnsi" w:cstheme="majorHAnsi"/>
        </w:rPr>
        <w:t xml:space="preserve">effectively resource the delivery of the UK Marine </w:t>
      </w:r>
      <w:r w:rsidR="005A5E87" w:rsidRPr="0039316F">
        <w:rPr>
          <w:rFonts w:asciiTheme="majorHAnsi" w:hAnsiTheme="majorHAnsi" w:cstheme="majorHAnsi"/>
        </w:rPr>
        <w:t>S</w:t>
      </w:r>
      <w:r w:rsidRPr="0039316F">
        <w:rPr>
          <w:rFonts w:asciiTheme="majorHAnsi" w:hAnsiTheme="majorHAnsi" w:cstheme="majorHAnsi"/>
        </w:rPr>
        <w:t xml:space="preserve">trategy, </w:t>
      </w:r>
      <w:r w:rsidR="00E65057" w:rsidRPr="0039316F">
        <w:rPr>
          <w:rFonts w:asciiTheme="majorHAnsi" w:hAnsiTheme="majorHAnsi" w:cstheme="majorHAnsi"/>
        </w:rPr>
        <w:t xml:space="preserve">including </w:t>
      </w:r>
      <w:r w:rsidR="00E53CB9" w:rsidRPr="0039316F">
        <w:rPr>
          <w:rFonts w:asciiTheme="majorHAnsi" w:hAnsiTheme="majorHAnsi" w:cstheme="majorHAnsi"/>
        </w:rPr>
        <w:t>compliance, enforcement</w:t>
      </w:r>
      <w:r w:rsidR="00E65057" w:rsidRPr="0039316F">
        <w:rPr>
          <w:rFonts w:asciiTheme="majorHAnsi" w:hAnsiTheme="majorHAnsi" w:cstheme="majorHAnsi"/>
        </w:rPr>
        <w:t xml:space="preserve"> and monitoring</w:t>
      </w:r>
      <w:r w:rsidRPr="0039316F">
        <w:rPr>
          <w:rFonts w:asciiTheme="majorHAnsi" w:hAnsiTheme="majorHAnsi" w:cstheme="majorHAnsi"/>
          <w:color w:val="212121"/>
        </w:rPr>
        <w:t>.</w:t>
      </w:r>
      <w:r w:rsidR="00E65057" w:rsidRPr="0039316F">
        <w:rPr>
          <w:rFonts w:asciiTheme="majorHAnsi" w:hAnsiTheme="majorHAnsi" w:cstheme="majorHAnsi"/>
          <w:color w:val="212121"/>
        </w:rPr>
        <w:t xml:space="preserve"> Specific actions include:</w:t>
      </w:r>
      <w:r w:rsidRPr="0039316F">
        <w:rPr>
          <w:rFonts w:asciiTheme="majorHAnsi" w:hAnsiTheme="majorHAnsi" w:cstheme="majorHAnsi"/>
          <w:color w:val="212121"/>
        </w:rPr>
        <w:t xml:space="preserve"> </w:t>
      </w:r>
    </w:p>
    <w:p w14:paraId="70CC90BF" w14:textId="77777777" w:rsidR="005B327C" w:rsidRPr="0039316F" w:rsidRDefault="005B327C">
      <w:pPr>
        <w:rPr>
          <w:rFonts w:asciiTheme="majorHAnsi" w:hAnsiTheme="majorHAnsi" w:cstheme="majorHAnsi"/>
          <w:b/>
          <w:u w:val="single"/>
        </w:rPr>
      </w:pPr>
    </w:p>
    <w:p w14:paraId="1291BAB3" w14:textId="7F5500B7" w:rsidR="00E46C58" w:rsidRPr="0014374B" w:rsidRDefault="0014374B">
      <w:pPr>
        <w:rPr>
          <w:rFonts w:asciiTheme="majorHAnsi" w:hAnsiTheme="majorHAnsi" w:cstheme="majorHAnsi"/>
          <w:u w:val="single"/>
        </w:rPr>
      </w:pPr>
      <w:r w:rsidRPr="0014374B">
        <w:rPr>
          <w:rFonts w:asciiTheme="majorHAnsi" w:hAnsiTheme="majorHAnsi" w:cstheme="majorHAnsi"/>
          <w:u w:val="single"/>
        </w:rPr>
        <w:t>Increased protection for wildlife</w:t>
      </w:r>
    </w:p>
    <w:p w14:paraId="796BD3D6" w14:textId="0C44FC36" w:rsidR="00B931A2" w:rsidRPr="0039316F" w:rsidRDefault="00E22E86">
      <w:pPr>
        <w:numPr>
          <w:ilvl w:val="0"/>
          <w:numId w:val="3"/>
        </w:numPr>
        <w:pBdr>
          <w:top w:val="nil"/>
          <w:left w:val="nil"/>
          <w:bottom w:val="nil"/>
          <w:right w:val="nil"/>
          <w:between w:val="nil"/>
        </w:pBdr>
        <w:rPr>
          <w:rFonts w:asciiTheme="majorHAnsi" w:hAnsiTheme="majorHAnsi" w:cstheme="majorHAnsi"/>
          <w:color w:val="000000"/>
        </w:rPr>
      </w:pPr>
      <w:r w:rsidRPr="0039316F">
        <w:rPr>
          <w:rFonts w:asciiTheme="majorHAnsi" w:hAnsiTheme="majorHAnsi" w:cstheme="majorHAnsi"/>
        </w:rPr>
        <w:t>Ensure completion of an ecologically coherent and well managed</w:t>
      </w:r>
      <w:r w:rsidR="00737099" w:rsidRPr="0039316F">
        <w:rPr>
          <w:rFonts w:asciiTheme="majorHAnsi" w:hAnsiTheme="majorHAnsi" w:cstheme="majorHAnsi"/>
        </w:rPr>
        <w:t xml:space="preserve"> UK M</w:t>
      </w:r>
      <w:r w:rsidRPr="0039316F">
        <w:rPr>
          <w:rFonts w:asciiTheme="majorHAnsi" w:hAnsiTheme="majorHAnsi" w:cstheme="majorHAnsi"/>
        </w:rPr>
        <w:t xml:space="preserve">arine </w:t>
      </w:r>
      <w:r w:rsidR="00737099" w:rsidRPr="0039316F">
        <w:rPr>
          <w:rFonts w:asciiTheme="majorHAnsi" w:hAnsiTheme="majorHAnsi" w:cstheme="majorHAnsi"/>
        </w:rPr>
        <w:t>P</w:t>
      </w:r>
      <w:r w:rsidRPr="0039316F">
        <w:rPr>
          <w:rFonts w:asciiTheme="majorHAnsi" w:hAnsiTheme="majorHAnsi" w:cstheme="majorHAnsi"/>
        </w:rPr>
        <w:t xml:space="preserve">rotected </w:t>
      </w:r>
      <w:r w:rsidR="00737099" w:rsidRPr="0039316F">
        <w:rPr>
          <w:rFonts w:asciiTheme="majorHAnsi" w:hAnsiTheme="majorHAnsi" w:cstheme="majorHAnsi"/>
        </w:rPr>
        <w:t>A</w:t>
      </w:r>
      <w:r w:rsidRPr="0039316F">
        <w:rPr>
          <w:rFonts w:asciiTheme="majorHAnsi" w:hAnsiTheme="majorHAnsi" w:cstheme="majorHAnsi"/>
        </w:rPr>
        <w:t>rea</w:t>
      </w:r>
      <w:r w:rsidR="00737099" w:rsidRPr="0039316F">
        <w:rPr>
          <w:rFonts w:asciiTheme="majorHAnsi" w:hAnsiTheme="majorHAnsi" w:cstheme="majorHAnsi"/>
        </w:rPr>
        <w:t xml:space="preserve"> network</w:t>
      </w:r>
      <w:r w:rsidR="00BD28C0" w:rsidRPr="0039316F">
        <w:rPr>
          <w:rFonts w:asciiTheme="majorHAnsi" w:hAnsiTheme="majorHAnsi" w:cstheme="majorHAnsi"/>
        </w:rPr>
        <w:t xml:space="preserve"> that </w:t>
      </w:r>
      <w:r w:rsidR="005A5E87" w:rsidRPr="0039316F">
        <w:rPr>
          <w:rFonts w:asciiTheme="majorHAnsi" w:hAnsiTheme="majorHAnsi" w:cstheme="majorHAnsi"/>
        </w:rPr>
        <w:t>covers at least 30% of UK seas</w:t>
      </w:r>
      <w:r w:rsidR="00F4756C" w:rsidRPr="0039316F">
        <w:rPr>
          <w:rFonts w:asciiTheme="majorHAnsi" w:hAnsiTheme="majorHAnsi" w:cstheme="majorHAnsi"/>
        </w:rPr>
        <w:t>, is recovering as a network</w:t>
      </w:r>
      <w:r w:rsidR="005A5E87" w:rsidRPr="0039316F">
        <w:rPr>
          <w:rFonts w:asciiTheme="majorHAnsi" w:hAnsiTheme="majorHAnsi" w:cstheme="majorHAnsi"/>
        </w:rPr>
        <w:t xml:space="preserve"> and contains more areas that are “fully</w:t>
      </w:r>
      <w:r w:rsidR="0014374B">
        <w:rPr>
          <w:rFonts w:asciiTheme="majorHAnsi" w:hAnsiTheme="majorHAnsi" w:cstheme="majorHAnsi"/>
        </w:rPr>
        <w:t xml:space="preserve"> protected” from human pressure;</w:t>
      </w:r>
    </w:p>
    <w:p w14:paraId="2E3F0829" w14:textId="6F4BFC35" w:rsidR="008C2E59" w:rsidRPr="0039316F" w:rsidRDefault="008C2E59" w:rsidP="008C2E59">
      <w:pPr>
        <w:numPr>
          <w:ilvl w:val="0"/>
          <w:numId w:val="3"/>
        </w:numPr>
        <w:rPr>
          <w:rFonts w:asciiTheme="majorHAnsi" w:hAnsiTheme="majorHAnsi" w:cstheme="majorHAnsi"/>
        </w:rPr>
      </w:pPr>
      <w:r w:rsidRPr="0039316F">
        <w:rPr>
          <w:rFonts w:asciiTheme="majorHAnsi" w:hAnsiTheme="majorHAnsi" w:cstheme="majorHAnsi"/>
        </w:rPr>
        <w:t>Complete and implement both cetacean and seabird</w:t>
      </w:r>
      <w:r w:rsidR="00BD28C0" w:rsidRPr="0039316F">
        <w:rPr>
          <w:rFonts w:asciiTheme="majorHAnsi" w:hAnsiTheme="majorHAnsi" w:cstheme="majorHAnsi"/>
        </w:rPr>
        <w:t xml:space="preserve"> conservation</w:t>
      </w:r>
      <w:r w:rsidRPr="0039316F">
        <w:rPr>
          <w:rFonts w:asciiTheme="majorHAnsi" w:hAnsiTheme="majorHAnsi" w:cstheme="majorHAnsi"/>
        </w:rPr>
        <w:t xml:space="preserve"> strategies that enhance resilience to</w:t>
      </w:r>
      <w:r w:rsidR="006F5593" w:rsidRPr="0039316F">
        <w:rPr>
          <w:rFonts w:asciiTheme="majorHAnsi" w:hAnsiTheme="majorHAnsi" w:cstheme="majorHAnsi"/>
        </w:rPr>
        <w:t>, and reduce the impact of,</w:t>
      </w:r>
      <w:r w:rsidRPr="0039316F">
        <w:rPr>
          <w:rFonts w:asciiTheme="majorHAnsi" w:hAnsiTheme="majorHAnsi" w:cstheme="majorHAnsi"/>
        </w:rPr>
        <w:t xml:space="preserve"> anthropogenic pressures;</w:t>
      </w:r>
    </w:p>
    <w:p w14:paraId="6750535F" w14:textId="435ED3C1" w:rsidR="005A5E87" w:rsidRPr="0039316F" w:rsidRDefault="008C2E59" w:rsidP="00CC4AD9">
      <w:pPr>
        <w:numPr>
          <w:ilvl w:val="0"/>
          <w:numId w:val="3"/>
        </w:numPr>
        <w:rPr>
          <w:rFonts w:asciiTheme="majorHAnsi" w:hAnsiTheme="majorHAnsi" w:cstheme="majorHAnsi"/>
        </w:rPr>
      </w:pPr>
      <w:r w:rsidRPr="0039316F">
        <w:rPr>
          <w:rFonts w:asciiTheme="majorHAnsi" w:hAnsiTheme="majorHAnsi" w:cstheme="majorHAnsi"/>
        </w:rPr>
        <w:t>Instigate strong and appropriately resourced biosecurity measures to keep invasive non-native species out of UK waters</w:t>
      </w:r>
      <w:r w:rsidR="00E65057" w:rsidRPr="0039316F">
        <w:rPr>
          <w:rFonts w:asciiTheme="majorHAnsi" w:hAnsiTheme="majorHAnsi" w:cstheme="majorHAnsi"/>
        </w:rPr>
        <w:t>,</w:t>
      </w:r>
      <w:r w:rsidRPr="0039316F">
        <w:rPr>
          <w:rFonts w:asciiTheme="majorHAnsi" w:hAnsiTheme="majorHAnsi" w:cstheme="majorHAnsi"/>
        </w:rPr>
        <w:t xml:space="preserve"> and where possible remove or control (as appropriate) invasive species which are significantly impacting on marine biodiversity (including seabird colonies);</w:t>
      </w:r>
    </w:p>
    <w:p w14:paraId="27CC44B0" w14:textId="6273E648" w:rsidR="00E46C58" w:rsidRPr="0039316F" w:rsidRDefault="00E46C58" w:rsidP="00B0079C">
      <w:pPr>
        <w:pBdr>
          <w:top w:val="nil"/>
          <w:left w:val="nil"/>
          <w:bottom w:val="nil"/>
          <w:right w:val="nil"/>
          <w:between w:val="nil"/>
        </w:pBdr>
        <w:jc w:val="center"/>
        <w:rPr>
          <w:rFonts w:asciiTheme="majorHAnsi" w:hAnsiTheme="majorHAnsi" w:cstheme="majorHAnsi"/>
          <w:color w:val="000000"/>
        </w:rPr>
      </w:pPr>
    </w:p>
    <w:p w14:paraId="2B20EA86" w14:textId="5128A393" w:rsidR="0014374B" w:rsidRDefault="0014374B" w:rsidP="008551C1">
      <w:pPr>
        <w:pBdr>
          <w:top w:val="nil"/>
          <w:left w:val="nil"/>
          <w:bottom w:val="nil"/>
          <w:right w:val="nil"/>
          <w:between w:val="nil"/>
        </w:pBdr>
        <w:rPr>
          <w:rFonts w:asciiTheme="majorHAnsi" w:hAnsiTheme="majorHAnsi" w:cstheme="majorHAnsi"/>
          <w:color w:val="000000"/>
          <w:u w:val="single"/>
        </w:rPr>
      </w:pPr>
      <w:r>
        <w:rPr>
          <w:rFonts w:asciiTheme="majorHAnsi" w:hAnsiTheme="majorHAnsi" w:cstheme="majorHAnsi"/>
          <w:color w:val="000000"/>
          <w:u w:val="single"/>
        </w:rPr>
        <w:t>Delivering recovery and restoration</w:t>
      </w:r>
    </w:p>
    <w:p w14:paraId="1E7C7981" w14:textId="77777777" w:rsidR="001E17AB" w:rsidRPr="0039316F" w:rsidRDefault="001E17AB" w:rsidP="001E17AB">
      <w:pPr>
        <w:numPr>
          <w:ilvl w:val="0"/>
          <w:numId w:val="15"/>
        </w:numPr>
        <w:rPr>
          <w:rFonts w:asciiTheme="majorHAnsi" w:hAnsiTheme="majorHAnsi" w:cstheme="majorHAnsi"/>
        </w:rPr>
      </w:pPr>
      <w:r w:rsidRPr="0039316F">
        <w:rPr>
          <w:rFonts w:asciiTheme="majorHAnsi" w:hAnsiTheme="majorHAnsi" w:cstheme="majorHAnsi"/>
        </w:rPr>
        <w:t xml:space="preserve">Build climate change resilience into marine planning and management. </w:t>
      </w:r>
    </w:p>
    <w:p w14:paraId="284E01FD" w14:textId="77777777" w:rsidR="001E17AB" w:rsidRPr="0039316F" w:rsidRDefault="001E17AB" w:rsidP="001E17AB">
      <w:pPr>
        <w:numPr>
          <w:ilvl w:val="0"/>
          <w:numId w:val="15"/>
        </w:numPr>
        <w:rPr>
          <w:rFonts w:asciiTheme="majorHAnsi" w:hAnsiTheme="majorHAnsi" w:cstheme="majorHAnsi"/>
        </w:rPr>
      </w:pPr>
      <w:r w:rsidRPr="0039316F">
        <w:rPr>
          <w:rFonts w:asciiTheme="majorHAnsi" w:hAnsiTheme="majorHAnsi" w:cstheme="majorHAnsi"/>
          <w:color w:val="212121"/>
          <w:highlight w:val="white"/>
        </w:rPr>
        <w:t xml:space="preserve">Monitor climate change impacts on the UK marine environment and establish major programmes for protection and restoration of vulnerable species and habitats. </w:t>
      </w:r>
    </w:p>
    <w:p w14:paraId="53AEFC42" w14:textId="77777777" w:rsidR="001E17AB" w:rsidRPr="0039316F" w:rsidRDefault="001E17AB" w:rsidP="001E17AB">
      <w:pPr>
        <w:numPr>
          <w:ilvl w:val="0"/>
          <w:numId w:val="15"/>
        </w:numPr>
        <w:rPr>
          <w:rFonts w:asciiTheme="majorHAnsi" w:hAnsiTheme="majorHAnsi" w:cstheme="majorHAnsi"/>
        </w:rPr>
      </w:pPr>
      <w:r w:rsidRPr="0039316F">
        <w:rPr>
          <w:rFonts w:asciiTheme="majorHAnsi" w:hAnsiTheme="majorHAnsi" w:cstheme="majorHAnsi"/>
        </w:rPr>
        <w:t xml:space="preserve"> Deliver a transformational programme of ecological restoration and recovery, including of carbon rich ecosystems such as seagrass and saltmarsh to increase carbon sequestration, and the recovery of seafloor integrity.</w:t>
      </w:r>
    </w:p>
    <w:p w14:paraId="1F181E9D" w14:textId="77777777" w:rsidR="0014374B" w:rsidRPr="001E17AB" w:rsidRDefault="0014374B" w:rsidP="001E17AB">
      <w:pPr>
        <w:pStyle w:val="ListParagraph"/>
        <w:pBdr>
          <w:top w:val="nil"/>
          <w:left w:val="nil"/>
          <w:bottom w:val="nil"/>
          <w:right w:val="nil"/>
          <w:between w:val="nil"/>
        </w:pBdr>
        <w:rPr>
          <w:rFonts w:asciiTheme="majorHAnsi" w:hAnsiTheme="majorHAnsi" w:cstheme="majorHAnsi"/>
          <w:color w:val="000000"/>
        </w:rPr>
      </w:pPr>
    </w:p>
    <w:p w14:paraId="135649E7" w14:textId="4574C11A" w:rsidR="00E46C58" w:rsidRPr="0014374B" w:rsidRDefault="0014374B" w:rsidP="008551C1">
      <w:pPr>
        <w:pBdr>
          <w:top w:val="nil"/>
          <w:left w:val="nil"/>
          <w:bottom w:val="nil"/>
          <w:right w:val="nil"/>
          <w:between w:val="nil"/>
        </w:pBdr>
        <w:rPr>
          <w:rFonts w:asciiTheme="majorHAnsi" w:hAnsiTheme="majorHAnsi" w:cstheme="majorHAnsi"/>
          <w:color w:val="000000"/>
          <w:u w:val="single"/>
        </w:rPr>
      </w:pPr>
      <w:r w:rsidRPr="0014374B">
        <w:rPr>
          <w:rFonts w:asciiTheme="majorHAnsi" w:hAnsiTheme="majorHAnsi" w:cstheme="majorHAnsi"/>
          <w:color w:val="000000"/>
          <w:u w:val="single"/>
        </w:rPr>
        <w:t>Ensuring sustainable fishing and aquaculture</w:t>
      </w:r>
    </w:p>
    <w:p w14:paraId="21135196" w14:textId="573917C3" w:rsidR="00E46C58" w:rsidRPr="0039316F" w:rsidRDefault="008F260D" w:rsidP="00E46C58">
      <w:pPr>
        <w:numPr>
          <w:ilvl w:val="0"/>
          <w:numId w:val="3"/>
        </w:numPr>
        <w:rPr>
          <w:rFonts w:asciiTheme="majorHAnsi" w:hAnsiTheme="majorHAnsi" w:cstheme="majorHAnsi"/>
        </w:rPr>
      </w:pPr>
      <w:r w:rsidRPr="0039316F">
        <w:rPr>
          <w:rFonts w:asciiTheme="majorHAnsi" w:hAnsiTheme="majorHAnsi" w:cstheme="majorHAnsi"/>
        </w:rPr>
        <w:t>Deliver</w:t>
      </w:r>
      <w:r w:rsidR="0017724B" w:rsidRPr="0039316F">
        <w:rPr>
          <w:rFonts w:asciiTheme="majorHAnsi" w:hAnsiTheme="majorHAnsi" w:cstheme="majorHAnsi"/>
        </w:rPr>
        <w:t>y of</w:t>
      </w:r>
      <w:r w:rsidRPr="0039316F">
        <w:rPr>
          <w:rFonts w:asciiTheme="majorHAnsi" w:hAnsiTheme="majorHAnsi" w:cstheme="majorHAnsi"/>
        </w:rPr>
        <w:t xml:space="preserve"> a full and ambitious Fisheries Bill which must ensure effective integration of fisheries and marine conservation management, a critical part of achieving long term sustainability for both the fishing industry and the marine environment on which it depends. </w:t>
      </w:r>
      <w:r w:rsidR="00E46C58" w:rsidRPr="0039316F">
        <w:rPr>
          <w:rFonts w:asciiTheme="majorHAnsi" w:hAnsiTheme="majorHAnsi" w:cstheme="majorHAnsi"/>
        </w:rPr>
        <w:lastRenderedPageBreak/>
        <w:t>Reform management of aquaculture so that all impacts, including those on migratory fish, are effectively controlled and assist their recovery;</w:t>
      </w:r>
    </w:p>
    <w:p w14:paraId="38AAAF81" w14:textId="5EF88D24" w:rsidR="00B931A2" w:rsidRPr="0039316F" w:rsidRDefault="008F260D" w:rsidP="00CC4AD9">
      <w:pPr>
        <w:pStyle w:val="ListParagraph"/>
        <w:numPr>
          <w:ilvl w:val="0"/>
          <w:numId w:val="3"/>
        </w:numPr>
        <w:pBdr>
          <w:top w:val="nil"/>
          <w:left w:val="nil"/>
          <w:bottom w:val="nil"/>
          <w:right w:val="nil"/>
          <w:between w:val="nil"/>
        </w:pBdr>
        <w:rPr>
          <w:rFonts w:asciiTheme="majorHAnsi" w:hAnsiTheme="majorHAnsi" w:cstheme="majorHAnsi"/>
        </w:rPr>
      </w:pPr>
      <w:r w:rsidRPr="0039316F">
        <w:rPr>
          <w:rFonts w:asciiTheme="majorHAnsi" w:hAnsiTheme="majorHAnsi" w:cstheme="majorHAnsi"/>
        </w:rPr>
        <w:t>W</w:t>
      </w:r>
      <w:r w:rsidR="00382B17" w:rsidRPr="0039316F">
        <w:rPr>
          <w:rFonts w:asciiTheme="majorHAnsi" w:hAnsiTheme="majorHAnsi" w:cstheme="majorHAnsi"/>
        </w:rPr>
        <w:t>ork to</w:t>
      </w:r>
      <w:r w:rsidR="00737099" w:rsidRPr="0039316F">
        <w:rPr>
          <w:rFonts w:asciiTheme="majorHAnsi" w:hAnsiTheme="majorHAnsi" w:cstheme="majorHAnsi"/>
        </w:rPr>
        <w:t xml:space="preserve"> eliminate bycatch (of cetaceans, seabirds and other non-target species</w:t>
      </w:r>
      <w:r w:rsidR="00E22E86" w:rsidRPr="0039316F">
        <w:rPr>
          <w:rFonts w:asciiTheme="majorHAnsi" w:hAnsiTheme="majorHAnsi" w:cstheme="majorHAnsi"/>
        </w:rPr>
        <w:t>, such as</w:t>
      </w:r>
      <w:r w:rsidR="00737099" w:rsidRPr="0039316F">
        <w:rPr>
          <w:rFonts w:asciiTheme="majorHAnsi" w:hAnsiTheme="majorHAnsi" w:cstheme="majorHAnsi"/>
        </w:rPr>
        <w:t xml:space="preserve"> sharks).</w:t>
      </w:r>
    </w:p>
    <w:p w14:paraId="0C8CE527" w14:textId="72766BEA" w:rsidR="008C2E59" w:rsidRPr="0039316F" w:rsidRDefault="008C2E59" w:rsidP="008C2E59">
      <w:pPr>
        <w:pBdr>
          <w:top w:val="nil"/>
          <w:left w:val="nil"/>
          <w:bottom w:val="nil"/>
          <w:right w:val="nil"/>
          <w:between w:val="nil"/>
        </w:pBdr>
        <w:rPr>
          <w:rFonts w:asciiTheme="majorHAnsi" w:hAnsiTheme="majorHAnsi" w:cstheme="majorHAnsi"/>
        </w:rPr>
      </w:pPr>
    </w:p>
    <w:p w14:paraId="4416E725" w14:textId="1AFC358D" w:rsidR="008C2E59" w:rsidRPr="0014374B" w:rsidRDefault="001E17AB" w:rsidP="008C2E59">
      <w:pPr>
        <w:pBdr>
          <w:top w:val="nil"/>
          <w:left w:val="nil"/>
          <w:bottom w:val="nil"/>
          <w:right w:val="nil"/>
          <w:between w:val="nil"/>
        </w:pBdr>
        <w:rPr>
          <w:rFonts w:asciiTheme="majorHAnsi" w:hAnsiTheme="majorHAnsi" w:cstheme="majorHAnsi"/>
          <w:u w:val="single"/>
        </w:rPr>
      </w:pPr>
      <w:r>
        <w:rPr>
          <w:rFonts w:asciiTheme="majorHAnsi" w:hAnsiTheme="majorHAnsi" w:cstheme="majorHAnsi"/>
          <w:u w:val="single"/>
        </w:rPr>
        <w:t>Delivering an effective marine planning system</w:t>
      </w:r>
    </w:p>
    <w:p w14:paraId="69DA0EA8" w14:textId="77D63511" w:rsidR="00BA5267" w:rsidRPr="0039316F" w:rsidRDefault="00BA5267" w:rsidP="008C2E59">
      <w:pPr>
        <w:pStyle w:val="ListParagraph"/>
        <w:numPr>
          <w:ilvl w:val="0"/>
          <w:numId w:val="7"/>
        </w:numPr>
        <w:pBdr>
          <w:top w:val="nil"/>
          <w:left w:val="nil"/>
          <w:bottom w:val="nil"/>
          <w:right w:val="nil"/>
          <w:between w:val="nil"/>
        </w:pBdr>
        <w:rPr>
          <w:rFonts w:asciiTheme="majorHAnsi" w:hAnsiTheme="majorHAnsi" w:cstheme="majorHAnsi"/>
        </w:rPr>
      </w:pPr>
      <w:r w:rsidRPr="0039316F">
        <w:rPr>
          <w:rFonts w:asciiTheme="majorHAnsi" w:hAnsiTheme="majorHAnsi" w:cstheme="majorHAnsi"/>
        </w:rPr>
        <w:t>M</w:t>
      </w:r>
      <w:r w:rsidR="008C2E59" w:rsidRPr="0039316F">
        <w:rPr>
          <w:rFonts w:asciiTheme="majorHAnsi" w:hAnsiTheme="majorHAnsi" w:cstheme="majorHAnsi"/>
        </w:rPr>
        <w:t>arine plans</w:t>
      </w:r>
      <w:r w:rsidR="002076F9" w:rsidRPr="0039316F">
        <w:rPr>
          <w:rFonts w:asciiTheme="majorHAnsi" w:hAnsiTheme="majorHAnsi" w:cstheme="majorHAnsi"/>
          <w:color w:val="212121"/>
        </w:rPr>
        <w:t xml:space="preserve"> </w:t>
      </w:r>
      <w:r w:rsidR="00236EE7" w:rsidRPr="0039316F">
        <w:rPr>
          <w:rFonts w:asciiTheme="majorHAnsi" w:hAnsiTheme="majorHAnsi" w:cstheme="majorHAnsi"/>
          <w:color w:val="212121"/>
        </w:rPr>
        <w:t>tak</w:t>
      </w:r>
      <w:r w:rsidRPr="0039316F">
        <w:rPr>
          <w:rFonts w:asciiTheme="majorHAnsi" w:hAnsiTheme="majorHAnsi" w:cstheme="majorHAnsi"/>
          <w:color w:val="212121"/>
        </w:rPr>
        <w:t>e</w:t>
      </w:r>
      <w:r w:rsidR="00236EE7" w:rsidRPr="0039316F">
        <w:rPr>
          <w:rFonts w:asciiTheme="majorHAnsi" w:hAnsiTheme="majorHAnsi" w:cstheme="majorHAnsi"/>
          <w:color w:val="212121"/>
        </w:rPr>
        <w:t xml:space="preserve"> an </w:t>
      </w:r>
      <w:r w:rsidR="002076F9" w:rsidRPr="0039316F">
        <w:rPr>
          <w:rFonts w:asciiTheme="majorHAnsi" w:hAnsiTheme="majorHAnsi" w:cstheme="majorHAnsi"/>
          <w:color w:val="212121"/>
        </w:rPr>
        <w:t>ecosystem</w:t>
      </w:r>
      <w:r w:rsidR="0017724B" w:rsidRPr="0039316F">
        <w:rPr>
          <w:rFonts w:asciiTheme="majorHAnsi" w:hAnsiTheme="majorHAnsi" w:cstheme="majorHAnsi"/>
          <w:color w:val="212121"/>
        </w:rPr>
        <w:t xml:space="preserve"> </w:t>
      </w:r>
      <w:r w:rsidR="002076F9" w:rsidRPr="0039316F">
        <w:rPr>
          <w:rFonts w:asciiTheme="majorHAnsi" w:hAnsiTheme="majorHAnsi" w:cstheme="majorHAnsi"/>
          <w:color w:val="212121"/>
        </w:rPr>
        <w:t>based</w:t>
      </w:r>
      <w:r w:rsidR="008B0432" w:rsidRPr="0039316F">
        <w:rPr>
          <w:rFonts w:asciiTheme="majorHAnsi" w:hAnsiTheme="majorHAnsi" w:cstheme="majorHAnsi"/>
          <w:color w:val="212121"/>
        </w:rPr>
        <w:t xml:space="preserve">, truly </w:t>
      </w:r>
      <w:r w:rsidR="00CC4AD9" w:rsidRPr="0039316F">
        <w:rPr>
          <w:rFonts w:asciiTheme="majorHAnsi" w:hAnsiTheme="majorHAnsi" w:cstheme="majorHAnsi"/>
          <w:color w:val="212121"/>
        </w:rPr>
        <w:t>spatial approach and incorporate all activities,</w:t>
      </w:r>
      <w:r w:rsidR="008B0432" w:rsidRPr="0039316F">
        <w:rPr>
          <w:rFonts w:asciiTheme="majorHAnsi" w:hAnsiTheme="majorHAnsi" w:cstheme="majorHAnsi"/>
          <w:color w:val="212121"/>
        </w:rPr>
        <w:t xml:space="preserve"> including fisheries</w:t>
      </w:r>
      <w:r w:rsidR="00CC4AD9" w:rsidRPr="0039316F">
        <w:rPr>
          <w:rFonts w:asciiTheme="majorHAnsi" w:hAnsiTheme="majorHAnsi" w:cstheme="majorHAnsi"/>
          <w:color w:val="212121"/>
        </w:rPr>
        <w:t xml:space="preserve"> and environments, including marine, estuarine, </w:t>
      </w:r>
      <w:r w:rsidR="00B0079C" w:rsidRPr="0039316F">
        <w:rPr>
          <w:rFonts w:asciiTheme="majorHAnsi" w:hAnsiTheme="majorHAnsi" w:cstheme="majorHAnsi"/>
          <w:color w:val="212121"/>
        </w:rPr>
        <w:t>and freshwater</w:t>
      </w:r>
      <w:r w:rsidR="00CC4AD9" w:rsidRPr="0039316F">
        <w:rPr>
          <w:rFonts w:asciiTheme="majorHAnsi" w:hAnsiTheme="majorHAnsi" w:cstheme="majorHAnsi"/>
          <w:color w:val="212121"/>
        </w:rPr>
        <w:t xml:space="preserve"> to better reflect the continuum across the land/sea interface.</w:t>
      </w:r>
    </w:p>
    <w:p w14:paraId="0806F98B" w14:textId="31114EB7" w:rsidR="008C2E59" w:rsidRPr="0039316F" w:rsidRDefault="00BA5267" w:rsidP="008C2E59">
      <w:pPr>
        <w:pStyle w:val="ListParagraph"/>
        <w:numPr>
          <w:ilvl w:val="0"/>
          <w:numId w:val="7"/>
        </w:numPr>
        <w:pBdr>
          <w:top w:val="nil"/>
          <w:left w:val="nil"/>
          <w:bottom w:val="nil"/>
          <w:right w:val="nil"/>
          <w:between w:val="nil"/>
        </w:pBdr>
        <w:rPr>
          <w:rFonts w:asciiTheme="majorHAnsi" w:hAnsiTheme="majorHAnsi" w:cstheme="majorHAnsi"/>
        </w:rPr>
      </w:pPr>
      <w:r w:rsidRPr="0039316F">
        <w:rPr>
          <w:rFonts w:asciiTheme="majorHAnsi" w:hAnsiTheme="majorHAnsi" w:cstheme="majorHAnsi"/>
        </w:rPr>
        <w:t>Future spatial and temporal requirements</w:t>
      </w:r>
      <w:r w:rsidR="005B6AB6" w:rsidRPr="0039316F">
        <w:rPr>
          <w:rFonts w:asciiTheme="majorHAnsi" w:hAnsiTheme="majorHAnsi" w:cstheme="majorHAnsi"/>
        </w:rPr>
        <w:t xml:space="preserve"> for sea use and conservation</w:t>
      </w:r>
      <w:r w:rsidRPr="0039316F">
        <w:rPr>
          <w:rFonts w:asciiTheme="majorHAnsi" w:hAnsiTheme="majorHAnsi" w:cstheme="majorHAnsi"/>
        </w:rPr>
        <w:t xml:space="preserve"> must be taken into account into marine spatial planning to </w:t>
      </w:r>
      <w:r w:rsidR="005B6AB6" w:rsidRPr="0039316F">
        <w:rPr>
          <w:rFonts w:asciiTheme="majorHAnsi" w:hAnsiTheme="majorHAnsi" w:cstheme="majorHAnsi"/>
        </w:rPr>
        <w:t>secure</w:t>
      </w:r>
      <w:r w:rsidRPr="0039316F">
        <w:rPr>
          <w:rFonts w:asciiTheme="majorHAnsi" w:hAnsiTheme="majorHAnsi" w:cstheme="majorHAnsi"/>
        </w:rPr>
        <w:t xml:space="preserve"> ambitious</w:t>
      </w:r>
      <w:r w:rsidR="005B6AB6" w:rsidRPr="0039316F">
        <w:rPr>
          <w:rFonts w:asciiTheme="majorHAnsi" w:hAnsiTheme="majorHAnsi" w:cstheme="majorHAnsi"/>
        </w:rPr>
        <w:t xml:space="preserve"> and sustainable marine </w:t>
      </w:r>
      <w:r w:rsidR="00CC4AD9" w:rsidRPr="0039316F">
        <w:rPr>
          <w:rFonts w:asciiTheme="majorHAnsi" w:hAnsiTheme="majorHAnsi" w:cstheme="majorHAnsi"/>
        </w:rPr>
        <w:t>planning.</w:t>
      </w:r>
      <w:r w:rsidRPr="0039316F">
        <w:rPr>
          <w:rFonts w:asciiTheme="majorHAnsi" w:hAnsiTheme="majorHAnsi" w:cstheme="majorHAnsi"/>
        </w:rPr>
        <w:t xml:space="preserve">  </w:t>
      </w:r>
      <w:r w:rsidR="008B0432" w:rsidRPr="0039316F">
        <w:rPr>
          <w:rFonts w:asciiTheme="majorHAnsi" w:hAnsiTheme="majorHAnsi" w:cstheme="majorHAnsi"/>
          <w:color w:val="212121"/>
        </w:rPr>
        <w:t xml:space="preserve"> </w:t>
      </w:r>
    </w:p>
    <w:p w14:paraId="2E765E56" w14:textId="14FC484C" w:rsidR="00BA5267" w:rsidRPr="0039316F" w:rsidRDefault="00BA5267" w:rsidP="008C2E59">
      <w:pPr>
        <w:pStyle w:val="ListParagraph"/>
        <w:numPr>
          <w:ilvl w:val="0"/>
          <w:numId w:val="7"/>
        </w:numPr>
        <w:pBdr>
          <w:top w:val="nil"/>
          <w:left w:val="nil"/>
          <w:bottom w:val="nil"/>
          <w:right w:val="nil"/>
          <w:between w:val="nil"/>
        </w:pBdr>
        <w:rPr>
          <w:rFonts w:asciiTheme="majorHAnsi" w:hAnsiTheme="majorHAnsi" w:cstheme="majorHAnsi"/>
        </w:rPr>
      </w:pPr>
      <w:r w:rsidRPr="0039316F">
        <w:rPr>
          <w:rFonts w:asciiTheme="majorHAnsi" w:hAnsiTheme="majorHAnsi" w:cstheme="majorHAnsi"/>
          <w:color w:val="212121"/>
        </w:rPr>
        <w:t xml:space="preserve">Marine plans should be independently reviewed to ensure they are fit for purpose.  </w:t>
      </w:r>
    </w:p>
    <w:p w14:paraId="79CFABE2" w14:textId="61A106AE" w:rsidR="008551C1" w:rsidRPr="0039316F" w:rsidRDefault="008551C1" w:rsidP="001E17AB">
      <w:pPr>
        <w:rPr>
          <w:rFonts w:asciiTheme="majorHAnsi" w:hAnsiTheme="majorHAnsi" w:cstheme="majorHAnsi"/>
        </w:rPr>
      </w:pPr>
    </w:p>
    <w:p w14:paraId="79E592F3" w14:textId="72A3632A" w:rsidR="0077760B" w:rsidRPr="001E17AB" w:rsidRDefault="001E17AB" w:rsidP="008C2E59">
      <w:pPr>
        <w:pBdr>
          <w:top w:val="nil"/>
          <w:left w:val="nil"/>
          <w:bottom w:val="nil"/>
          <w:right w:val="nil"/>
          <w:between w:val="nil"/>
        </w:pBdr>
        <w:rPr>
          <w:rFonts w:asciiTheme="majorHAnsi" w:hAnsiTheme="majorHAnsi" w:cstheme="majorHAnsi"/>
          <w:u w:val="single"/>
        </w:rPr>
      </w:pPr>
      <w:r>
        <w:rPr>
          <w:rFonts w:asciiTheme="majorHAnsi" w:hAnsiTheme="majorHAnsi" w:cstheme="majorHAnsi"/>
          <w:u w:val="single"/>
        </w:rPr>
        <w:t>Reducing pollution of our seas</w:t>
      </w:r>
    </w:p>
    <w:p w14:paraId="1CAB9D9A" w14:textId="77777777" w:rsidR="001E17AB" w:rsidRDefault="007235F0" w:rsidP="001E17AB">
      <w:pPr>
        <w:pStyle w:val="ListParagraph"/>
        <w:numPr>
          <w:ilvl w:val="0"/>
          <w:numId w:val="16"/>
        </w:numPr>
        <w:pBdr>
          <w:top w:val="nil"/>
          <w:left w:val="nil"/>
          <w:bottom w:val="nil"/>
          <w:right w:val="nil"/>
          <w:between w:val="nil"/>
        </w:pBdr>
        <w:rPr>
          <w:rFonts w:asciiTheme="majorHAnsi" w:hAnsiTheme="majorHAnsi" w:cstheme="majorHAnsi"/>
        </w:rPr>
      </w:pPr>
      <w:r w:rsidRPr="001E17AB">
        <w:rPr>
          <w:rFonts w:asciiTheme="majorHAnsi" w:hAnsiTheme="majorHAnsi" w:cstheme="majorHAnsi"/>
        </w:rPr>
        <w:t xml:space="preserve">Introduce an integrated, comprehensive suite of measures to </w:t>
      </w:r>
      <w:r w:rsidR="008551C1" w:rsidRPr="001E17AB">
        <w:rPr>
          <w:rFonts w:asciiTheme="majorHAnsi" w:hAnsiTheme="majorHAnsi" w:cstheme="majorHAnsi"/>
        </w:rPr>
        <w:t>adopt circular economy approaches, reducing</w:t>
      </w:r>
      <w:r w:rsidRPr="001E17AB">
        <w:rPr>
          <w:rFonts w:asciiTheme="majorHAnsi" w:hAnsiTheme="majorHAnsi" w:cstheme="majorHAnsi"/>
        </w:rPr>
        <w:t xml:space="preserve"> waste</w:t>
      </w:r>
      <w:r w:rsidR="008551C1" w:rsidRPr="001E17AB">
        <w:rPr>
          <w:rFonts w:asciiTheme="majorHAnsi" w:hAnsiTheme="majorHAnsi" w:cstheme="majorHAnsi"/>
        </w:rPr>
        <w:t xml:space="preserve"> </w:t>
      </w:r>
      <w:r w:rsidRPr="001E17AB">
        <w:rPr>
          <w:rFonts w:asciiTheme="majorHAnsi" w:hAnsiTheme="majorHAnsi" w:cstheme="majorHAnsi"/>
        </w:rPr>
        <w:t>at source</w:t>
      </w:r>
      <w:r w:rsidR="008551C1" w:rsidRPr="001E17AB">
        <w:rPr>
          <w:rFonts w:asciiTheme="majorHAnsi" w:hAnsiTheme="majorHAnsi" w:cstheme="majorHAnsi"/>
        </w:rPr>
        <w:t xml:space="preserve"> and so preventing litter</w:t>
      </w:r>
      <w:r w:rsidR="001E17AB">
        <w:rPr>
          <w:rFonts w:asciiTheme="majorHAnsi" w:hAnsiTheme="majorHAnsi" w:cstheme="majorHAnsi"/>
        </w:rPr>
        <w:t>. Measures should include an all in Deposit Return Scheme, an ambitious Extended Producer Responsibility Scheme and a tax on packaging of all materials that contains less than 30% recycled material.</w:t>
      </w:r>
    </w:p>
    <w:p w14:paraId="7B1420D4" w14:textId="55EC92F2" w:rsidR="007235F0" w:rsidRDefault="001E17AB" w:rsidP="001E17AB">
      <w:pPr>
        <w:pStyle w:val="ListParagraph"/>
        <w:numPr>
          <w:ilvl w:val="0"/>
          <w:numId w:val="16"/>
        </w:numPr>
        <w:pBdr>
          <w:top w:val="nil"/>
          <w:left w:val="nil"/>
          <w:bottom w:val="nil"/>
          <w:right w:val="nil"/>
          <w:between w:val="nil"/>
        </w:pBdr>
        <w:rPr>
          <w:rFonts w:asciiTheme="majorHAnsi" w:hAnsiTheme="majorHAnsi" w:cstheme="majorHAnsi"/>
        </w:rPr>
      </w:pPr>
      <w:r>
        <w:rPr>
          <w:rFonts w:asciiTheme="majorHAnsi" w:hAnsiTheme="majorHAnsi" w:cstheme="majorHAnsi"/>
        </w:rPr>
        <w:t>Complete a UK wide soil and herbage pollutant survey to build understanding of diffuse source of harmful pollutants and outline a strategy for safely clearing these sources.</w:t>
      </w:r>
    </w:p>
    <w:p w14:paraId="6FCE35D6" w14:textId="1E899100" w:rsidR="001E17AB" w:rsidRPr="001E17AB" w:rsidRDefault="001E17AB" w:rsidP="001E17AB">
      <w:pPr>
        <w:pStyle w:val="ListParagraph"/>
        <w:numPr>
          <w:ilvl w:val="0"/>
          <w:numId w:val="16"/>
        </w:numPr>
        <w:pBdr>
          <w:top w:val="nil"/>
          <w:left w:val="nil"/>
          <w:bottom w:val="nil"/>
          <w:right w:val="nil"/>
          <w:between w:val="nil"/>
        </w:pBdr>
        <w:rPr>
          <w:rFonts w:asciiTheme="majorHAnsi" w:hAnsiTheme="majorHAnsi" w:cstheme="majorHAnsi"/>
        </w:rPr>
      </w:pPr>
      <w:r>
        <w:rPr>
          <w:rFonts w:asciiTheme="majorHAnsi" w:hAnsiTheme="majorHAnsi" w:cstheme="majorHAnsi"/>
        </w:rPr>
        <w:t xml:space="preserve">Commit to exploring </w:t>
      </w:r>
      <w:r w:rsidR="00165814">
        <w:rPr>
          <w:rFonts w:asciiTheme="majorHAnsi" w:hAnsiTheme="majorHAnsi" w:cstheme="majorHAnsi"/>
        </w:rPr>
        <w:t xml:space="preserve">the </w:t>
      </w:r>
      <w:r>
        <w:rPr>
          <w:rFonts w:asciiTheme="majorHAnsi" w:hAnsiTheme="majorHAnsi" w:cstheme="majorHAnsi"/>
        </w:rPr>
        <w:t xml:space="preserve">presence of microplastics </w:t>
      </w:r>
      <w:r w:rsidR="00165814">
        <w:rPr>
          <w:rFonts w:asciiTheme="majorHAnsi" w:hAnsiTheme="majorHAnsi" w:cstheme="majorHAnsi"/>
        </w:rPr>
        <w:t>to broaden our understanding of contaminants in seafood.</w:t>
      </w:r>
      <w:r>
        <w:rPr>
          <w:rFonts w:asciiTheme="majorHAnsi" w:hAnsiTheme="majorHAnsi" w:cstheme="majorHAnsi"/>
        </w:rPr>
        <w:t xml:space="preserve"> </w:t>
      </w:r>
    </w:p>
    <w:p w14:paraId="27BDF36A" w14:textId="0A44A018" w:rsidR="00BD28C0" w:rsidRPr="0039316F" w:rsidRDefault="00BD28C0" w:rsidP="003C5526">
      <w:pPr>
        <w:pBdr>
          <w:top w:val="nil"/>
          <w:left w:val="nil"/>
          <w:bottom w:val="nil"/>
          <w:right w:val="nil"/>
          <w:between w:val="nil"/>
        </w:pBdr>
        <w:rPr>
          <w:rFonts w:asciiTheme="majorHAnsi" w:hAnsiTheme="majorHAnsi" w:cstheme="majorHAnsi"/>
        </w:rPr>
      </w:pPr>
    </w:p>
    <w:p w14:paraId="05BE7291" w14:textId="3E83CECB" w:rsidR="00BD28C0" w:rsidRPr="001E17AB" w:rsidRDefault="001E17AB" w:rsidP="003C5526">
      <w:pPr>
        <w:pBdr>
          <w:top w:val="nil"/>
          <w:left w:val="nil"/>
          <w:bottom w:val="nil"/>
          <w:right w:val="nil"/>
          <w:between w:val="nil"/>
        </w:pBdr>
        <w:rPr>
          <w:rFonts w:asciiTheme="majorHAnsi" w:hAnsiTheme="majorHAnsi" w:cstheme="majorHAnsi"/>
          <w:u w:val="single"/>
        </w:rPr>
      </w:pPr>
      <w:r w:rsidRPr="001E17AB">
        <w:rPr>
          <w:rFonts w:asciiTheme="majorHAnsi" w:hAnsiTheme="majorHAnsi" w:cstheme="majorHAnsi"/>
          <w:u w:val="single"/>
        </w:rPr>
        <w:t>Cutting ocean noise pollution</w:t>
      </w:r>
    </w:p>
    <w:p w14:paraId="149587F9" w14:textId="32059DB5" w:rsidR="005B6AB6" w:rsidRPr="0039316F" w:rsidRDefault="00BD28C0" w:rsidP="005B6AB6">
      <w:pPr>
        <w:pStyle w:val="ListParagraph"/>
        <w:numPr>
          <w:ilvl w:val="0"/>
          <w:numId w:val="11"/>
        </w:numPr>
        <w:pBdr>
          <w:top w:val="nil"/>
          <w:left w:val="nil"/>
          <w:bottom w:val="nil"/>
          <w:right w:val="nil"/>
          <w:between w:val="nil"/>
        </w:pBdr>
        <w:rPr>
          <w:rFonts w:asciiTheme="majorHAnsi" w:hAnsiTheme="majorHAnsi" w:cstheme="majorHAnsi"/>
        </w:rPr>
      </w:pPr>
      <w:r w:rsidRPr="0039316F">
        <w:rPr>
          <w:rFonts w:asciiTheme="majorHAnsi" w:hAnsiTheme="majorHAnsi" w:cstheme="majorHAnsi"/>
        </w:rPr>
        <w:t xml:space="preserve">Introduce a comprehensive Noise </w:t>
      </w:r>
      <w:r w:rsidR="005B6AB6" w:rsidRPr="0039316F">
        <w:rPr>
          <w:rFonts w:asciiTheme="majorHAnsi" w:hAnsiTheme="majorHAnsi" w:cstheme="majorHAnsi"/>
        </w:rPr>
        <w:t>R</w:t>
      </w:r>
      <w:r w:rsidRPr="0039316F">
        <w:rPr>
          <w:rFonts w:asciiTheme="majorHAnsi" w:hAnsiTheme="majorHAnsi" w:cstheme="majorHAnsi"/>
        </w:rPr>
        <w:t xml:space="preserve">eduction </w:t>
      </w:r>
      <w:r w:rsidR="005B6AB6" w:rsidRPr="0039316F">
        <w:rPr>
          <w:rFonts w:asciiTheme="majorHAnsi" w:hAnsiTheme="majorHAnsi" w:cstheme="majorHAnsi"/>
        </w:rPr>
        <w:t>S</w:t>
      </w:r>
      <w:r w:rsidRPr="0039316F">
        <w:rPr>
          <w:rFonts w:asciiTheme="majorHAnsi" w:hAnsiTheme="majorHAnsi" w:cstheme="majorHAnsi"/>
        </w:rPr>
        <w:t>trategy for UK seas, working with countries</w:t>
      </w:r>
      <w:r w:rsidR="003B79A8" w:rsidRPr="0039316F">
        <w:rPr>
          <w:rFonts w:asciiTheme="majorHAnsi" w:hAnsiTheme="majorHAnsi" w:cstheme="majorHAnsi"/>
        </w:rPr>
        <w:t xml:space="preserve"> with shared seas</w:t>
      </w:r>
      <w:r w:rsidR="003C5526" w:rsidRPr="0039316F">
        <w:rPr>
          <w:rFonts w:asciiTheme="majorHAnsi" w:hAnsiTheme="majorHAnsi" w:cstheme="majorHAnsi"/>
        </w:rPr>
        <w:t xml:space="preserve"> and</w:t>
      </w:r>
      <w:r w:rsidR="00F801EA" w:rsidRPr="0039316F">
        <w:rPr>
          <w:rFonts w:asciiTheme="majorHAnsi" w:hAnsiTheme="majorHAnsi" w:cstheme="majorHAnsi"/>
        </w:rPr>
        <w:t xml:space="preserve"> linked to OSPAR noise management policies.</w:t>
      </w:r>
    </w:p>
    <w:p w14:paraId="578BB4BB" w14:textId="35285758" w:rsidR="00F801EA" w:rsidRPr="0039316F" w:rsidRDefault="00F801EA" w:rsidP="005B6AB6">
      <w:pPr>
        <w:pStyle w:val="ListParagraph"/>
        <w:numPr>
          <w:ilvl w:val="0"/>
          <w:numId w:val="11"/>
        </w:numPr>
        <w:pBdr>
          <w:top w:val="nil"/>
          <w:left w:val="nil"/>
          <w:bottom w:val="nil"/>
          <w:right w:val="nil"/>
          <w:between w:val="nil"/>
        </w:pBdr>
        <w:rPr>
          <w:rFonts w:asciiTheme="majorHAnsi" w:hAnsiTheme="majorHAnsi" w:cstheme="majorHAnsi"/>
        </w:rPr>
      </w:pPr>
      <w:r w:rsidRPr="0039316F">
        <w:rPr>
          <w:rFonts w:asciiTheme="majorHAnsi" w:hAnsiTheme="majorHAnsi" w:cstheme="majorHAnsi"/>
        </w:rPr>
        <w:t>The UK Noise Reduction Strategy should be underpinned by monitoring of both ambient and impulsive noise. All noise measurements should be entered into the UK Marine Noise Registry.</w:t>
      </w:r>
      <w:r w:rsidR="003C5526" w:rsidRPr="0039316F">
        <w:rPr>
          <w:rFonts w:asciiTheme="majorHAnsi" w:hAnsiTheme="majorHAnsi" w:cstheme="majorHAnsi"/>
        </w:rPr>
        <w:t xml:space="preserve"> This should give certainty of no </w:t>
      </w:r>
      <w:r w:rsidR="00B0079C">
        <w:rPr>
          <w:rFonts w:asciiTheme="majorHAnsi" w:hAnsiTheme="majorHAnsi" w:cstheme="majorHAnsi"/>
        </w:rPr>
        <w:t xml:space="preserve">adverse effect on marine life </w:t>
      </w:r>
      <w:r w:rsidR="003C5526" w:rsidRPr="0039316F">
        <w:rPr>
          <w:rFonts w:asciiTheme="majorHAnsi" w:hAnsiTheme="majorHAnsi" w:cstheme="majorHAnsi"/>
        </w:rPr>
        <w:t xml:space="preserve">and drive innovation and investment by both government and industry in noise reducing technologies.  </w:t>
      </w:r>
    </w:p>
    <w:p w14:paraId="20BD6D78" w14:textId="7937A298" w:rsidR="005B6AB6" w:rsidRPr="0039316F" w:rsidRDefault="00F801EA" w:rsidP="003C5526">
      <w:pPr>
        <w:pStyle w:val="ListParagraph"/>
        <w:numPr>
          <w:ilvl w:val="0"/>
          <w:numId w:val="11"/>
        </w:numPr>
        <w:pBdr>
          <w:top w:val="nil"/>
          <w:left w:val="nil"/>
          <w:bottom w:val="nil"/>
          <w:right w:val="nil"/>
          <w:between w:val="nil"/>
        </w:pBdr>
        <w:rPr>
          <w:rFonts w:asciiTheme="majorHAnsi" w:hAnsiTheme="majorHAnsi" w:cstheme="majorHAnsi"/>
        </w:rPr>
      </w:pPr>
      <w:r w:rsidRPr="0039316F">
        <w:rPr>
          <w:rFonts w:asciiTheme="majorHAnsi" w:hAnsiTheme="majorHAnsi" w:cstheme="majorHAnsi"/>
        </w:rPr>
        <w:t>Research should be implemented to understand and manage cumulative underwater noise effects</w:t>
      </w:r>
      <w:r w:rsidR="003C5526" w:rsidRPr="0039316F">
        <w:rPr>
          <w:rFonts w:asciiTheme="majorHAnsi" w:hAnsiTheme="majorHAnsi" w:cstheme="majorHAnsi"/>
        </w:rPr>
        <w:t xml:space="preserve"> and this should include stakeholder engagement to develop tools and ensure underwater noise management is practical and fit for purpose.</w:t>
      </w:r>
    </w:p>
    <w:p w14:paraId="07376376" w14:textId="43EB04C5" w:rsidR="00B931A2" w:rsidRDefault="00B931A2" w:rsidP="008551C1">
      <w:pPr>
        <w:ind w:left="720"/>
      </w:pPr>
    </w:p>
    <w:p w14:paraId="1C1F7324" w14:textId="77777777" w:rsidR="00B931A2" w:rsidRDefault="00B931A2">
      <w:pPr>
        <w:rPr>
          <w:b/>
          <w:u w:val="single"/>
        </w:rPr>
      </w:pPr>
    </w:p>
    <w:p w14:paraId="7D90F295" w14:textId="77777777" w:rsidR="00B931A2" w:rsidRDefault="00B931A2">
      <w:pPr>
        <w:rPr>
          <w:b/>
          <w:u w:val="single"/>
        </w:rPr>
      </w:pPr>
    </w:p>
    <w:p w14:paraId="286A1CE1" w14:textId="59B92EFC" w:rsidR="00B931A2" w:rsidRDefault="00B931A2">
      <w:pPr>
        <w:rPr>
          <w:b/>
          <w:u w:val="single"/>
        </w:rPr>
      </w:pPr>
    </w:p>
    <w:p w14:paraId="7B0D9121" w14:textId="77777777" w:rsidR="00B931A2" w:rsidRDefault="00B931A2">
      <w:pPr>
        <w:ind w:left="720"/>
        <w:rPr>
          <w:b/>
          <w:u w:val="single"/>
        </w:rPr>
      </w:pPr>
    </w:p>
    <w:p w14:paraId="5285A170" w14:textId="77777777" w:rsidR="00B931A2" w:rsidRDefault="00B931A2">
      <w:pPr>
        <w:ind w:left="720"/>
        <w:rPr>
          <w:b/>
          <w:u w:val="single"/>
        </w:rPr>
      </w:pPr>
    </w:p>
    <w:p w14:paraId="1F2B8905" w14:textId="0B7D22CC" w:rsidR="00B931A2" w:rsidRDefault="00B931A2"/>
    <w:p w14:paraId="14E7CC50" w14:textId="77777777" w:rsidR="00B931A2" w:rsidRDefault="00B931A2"/>
    <w:p w14:paraId="500CFCF5" w14:textId="77777777" w:rsidR="00B931A2" w:rsidRDefault="00B931A2">
      <w:pPr>
        <w:rPr>
          <w:b/>
        </w:rPr>
      </w:pPr>
    </w:p>
    <w:sectPr w:rsidR="00B931A2" w:rsidSect="00210AF0">
      <w:headerReference w:type="default" r:id="rId16"/>
      <w:headerReference w:type="first" r:id="rId17"/>
      <w:footerReference w:type="first" r:id="rId18"/>
      <w:pgSz w:w="11909" w:h="16834"/>
      <w:pgMar w:top="1440" w:right="1440" w:bottom="1440" w:left="1440" w:header="720" w:footer="720"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175256" w16cid:durableId="20768662"/>
  <w16cid:commentId w16cid:paraId="303E0F5F" w16cid:durableId="20768401"/>
  <w16cid:commentId w16cid:paraId="0F0B670E" w16cid:durableId="20768FF8"/>
  <w16cid:commentId w16cid:paraId="11197642" w16cid:durableId="207683AB"/>
  <w16cid:commentId w16cid:paraId="69ED0474" w16cid:durableId="2076836F"/>
  <w16cid:commentId w16cid:paraId="5EE8913C" w16cid:durableId="20769469"/>
  <w16cid:commentId w16cid:paraId="3629FE98" w16cid:durableId="2076850E"/>
  <w16cid:commentId w16cid:paraId="511777C3" w16cid:durableId="207694A6"/>
  <w16cid:commentId w16cid:paraId="49104215" w16cid:durableId="207682B8"/>
  <w16cid:commentId w16cid:paraId="601E260D" w16cid:durableId="207694E0"/>
  <w16cid:commentId w16cid:paraId="502E3DEA" w16cid:durableId="207D2385"/>
  <w16cid:commentId w16cid:paraId="46AAD2CF" w16cid:durableId="20767F26"/>
  <w16cid:commentId w16cid:paraId="28B8CFCC" w16cid:durableId="20767F27"/>
  <w16cid:commentId w16cid:paraId="49BEDCF5" w16cid:durableId="2076855C"/>
  <w16cid:commentId w16cid:paraId="0628EA4E" w16cid:durableId="20769E14"/>
  <w16cid:commentId w16cid:paraId="2225B3FB" w16cid:durableId="20769E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2774D" w14:textId="77777777" w:rsidR="00EC74B0" w:rsidRDefault="00EC74B0" w:rsidP="00EC74B0">
      <w:pPr>
        <w:spacing w:line="240" w:lineRule="auto"/>
      </w:pPr>
      <w:r>
        <w:separator/>
      </w:r>
    </w:p>
  </w:endnote>
  <w:endnote w:type="continuationSeparator" w:id="0">
    <w:p w14:paraId="5EF2EC39" w14:textId="77777777" w:rsidR="00EC74B0" w:rsidRDefault="00EC74B0" w:rsidP="00EC74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569623"/>
      <w:docPartObj>
        <w:docPartGallery w:val="Page Numbers (Bottom of Page)"/>
        <w:docPartUnique/>
      </w:docPartObj>
    </w:sdtPr>
    <w:sdtEndPr>
      <w:rPr>
        <w:rFonts w:asciiTheme="majorHAnsi" w:hAnsiTheme="majorHAnsi"/>
        <w:noProof/>
        <w:sz w:val="18"/>
        <w:szCs w:val="18"/>
      </w:rPr>
    </w:sdtEndPr>
    <w:sdtContent>
      <w:p w14:paraId="7F8BFA29" w14:textId="78FD9B27" w:rsidR="00B0079C" w:rsidRPr="00B0079C" w:rsidRDefault="00B0079C">
        <w:pPr>
          <w:pStyle w:val="Footer"/>
          <w:jc w:val="right"/>
          <w:rPr>
            <w:rFonts w:asciiTheme="majorHAnsi" w:hAnsiTheme="majorHAnsi"/>
            <w:sz w:val="18"/>
            <w:szCs w:val="18"/>
          </w:rPr>
        </w:pPr>
        <w:r w:rsidRPr="00B0079C">
          <w:rPr>
            <w:rFonts w:asciiTheme="majorHAnsi" w:hAnsiTheme="majorHAnsi"/>
            <w:sz w:val="18"/>
            <w:szCs w:val="18"/>
          </w:rPr>
          <w:fldChar w:fldCharType="begin"/>
        </w:r>
        <w:r w:rsidRPr="00B0079C">
          <w:rPr>
            <w:rFonts w:asciiTheme="majorHAnsi" w:hAnsiTheme="majorHAnsi"/>
            <w:sz w:val="18"/>
            <w:szCs w:val="18"/>
          </w:rPr>
          <w:instrText xml:space="preserve"> PAGE   \* MERGEFORMAT </w:instrText>
        </w:r>
        <w:r w:rsidRPr="00B0079C">
          <w:rPr>
            <w:rFonts w:asciiTheme="majorHAnsi" w:hAnsiTheme="majorHAnsi"/>
            <w:sz w:val="18"/>
            <w:szCs w:val="18"/>
          </w:rPr>
          <w:fldChar w:fldCharType="separate"/>
        </w:r>
        <w:r>
          <w:rPr>
            <w:rFonts w:asciiTheme="majorHAnsi" w:hAnsiTheme="majorHAnsi"/>
            <w:noProof/>
            <w:sz w:val="18"/>
            <w:szCs w:val="18"/>
          </w:rPr>
          <w:t>1</w:t>
        </w:r>
        <w:r w:rsidRPr="00B0079C">
          <w:rPr>
            <w:rFonts w:asciiTheme="majorHAnsi" w:hAnsiTheme="majorHAnsi"/>
            <w:noProof/>
            <w:sz w:val="18"/>
            <w:szCs w:val="18"/>
          </w:rPr>
          <w:fldChar w:fldCharType="end"/>
        </w:r>
      </w:p>
    </w:sdtContent>
  </w:sdt>
  <w:p w14:paraId="3BA03A4F" w14:textId="77777777" w:rsidR="00B0079C" w:rsidRDefault="00B00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54361" w14:textId="77777777" w:rsidR="00EC74B0" w:rsidRDefault="00EC74B0" w:rsidP="00EC74B0">
      <w:pPr>
        <w:spacing w:line="240" w:lineRule="auto"/>
      </w:pPr>
      <w:r>
        <w:separator/>
      </w:r>
    </w:p>
  </w:footnote>
  <w:footnote w:type="continuationSeparator" w:id="0">
    <w:p w14:paraId="04D2D3DB" w14:textId="77777777" w:rsidR="00EC74B0" w:rsidRDefault="00EC74B0" w:rsidP="00EC74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C8121" w14:textId="45F9BB95" w:rsidR="00210AF0" w:rsidRDefault="00210AF0" w:rsidP="00210AF0">
    <w:pPr>
      <w:pStyle w:val="Header"/>
      <w:tabs>
        <w:tab w:val="clear" w:pos="4513"/>
        <w:tab w:val="clear" w:pos="9026"/>
        <w:tab w:val="left" w:pos="2565"/>
        <w:tab w:val="left" w:pos="3435"/>
      </w:tabs>
      <w:rPr>
        <w:noProof/>
      </w:rPr>
    </w:pPr>
    <w:r>
      <w:tab/>
    </w:r>
    <w:r>
      <w:tab/>
    </w:r>
  </w:p>
  <w:p w14:paraId="2BA0EAAE" w14:textId="045FD24C" w:rsidR="00C90538" w:rsidRDefault="00C90538" w:rsidP="00210AF0">
    <w:pPr>
      <w:pStyle w:val="Header"/>
      <w:tabs>
        <w:tab w:val="clear" w:pos="4513"/>
        <w:tab w:val="clear" w:pos="9026"/>
        <w:tab w:val="left" w:pos="256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7C4A7" w14:textId="0CA71558" w:rsidR="00C90538" w:rsidRDefault="00210AF0">
    <w:pPr>
      <w:pStyle w:val="Header"/>
    </w:pPr>
    <w:r w:rsidRPr="00210AF0">
      <w:rPr>
        <w:noProof/>
      </w:rPr>
      <w:drawing>
        <wp:anchor distT="0" distB="0" distL="114300" distR="114300" simplePos="0" relativeHeight="251657216" behindDoc="0" locked="0" layoutInCell="1" allowOverlap="1" wp14:anchorId="00EA7D8E" wp14:editId="35149998">
          <wp:simplePos x="0" y="0"/>
          <wp:positionH relativeFrom="margin">
            <wp:align>right</wp:align>
          </wp:positionH>
          <wp:positionV relativeFrom="paragraph">
            <wp:posOffset>-342900</wp:posOffset>
          </wp:positionV>
          <wp:extent cx="5732145" cy="1781175"/>
          <wp:effectExtent l="0" t="0" r="1905" b="9525"/>
          <wp:wrapSquare wrapText="bothSides"/>
          <wp:docPr id="1" name="Picture 1" descr="S:\WCL Resources\Images\Logos\Sister Links\ELU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CL Resources\Images\Logos\Sister Links\ELUK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6948" b="20905"/>
                  <a:stretch/>
                </pic:blipFill>
                <pic:spPr bwMode="auto">
                  <a:xfrm>
                    <a:off x="0" y="0"/>
                    <a:ext cx="5732145" cy="178117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27B6"/>
    <w:multiLevelType w:val="hybridMultilevel"/>
    <w:tmpl w:val="79066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F6452"/>
    <w:multiLevelType w:val="multilevel"/>
    <w:tmpl w:val="C34A9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811D78"/>
    <w:multiLevelType w:val="hybridMultilevel"/>
    <w:tmpl w:val="91749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33FFB"/>
    <w:multiLevelType w:val="hybridMultilevel"/>
    <w:tmpl w:val="6F2EA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5619B"/>
    <w:multiLevelType w:val="multilevel"/>
    <w:tmpl w:val="5F7C7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E32718"/>
    <w:multiLevelType w:val="multilevel"/>
    <w:tmpl w:val="0C1CF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A2444AB"/>
    <w:multiLevelType w:val="hybridMultilevel"/>
    <w:tmpl w:val="1352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D331E"/>
    <w:multiLevelType w:val="hybridMultilevel"/>
    <w:tmpl w:val="6464E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B07D9"/>
    <w:multiLevelType w:val="multilevel"/>
    <w:tmpl w:val="6FCEA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893370"/>
    <w:multiLevelType w:val="multilevel"/>
    <w:tmpl w:val="03BC7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DE6920"/>
    <w:multiLevelType w:val="hybridMultilevel"/>
    <w:tmpl w:val="C31446F2"/>
    <w:lvl w:ilvl="0" w:tplc="8A86D6B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E139B7"/>
    <w:multiLevelType w:val="multilevel"/>
    <w:tmpl w:val="A8A66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273CBE"/>
    <w:multiLevelType w:val="hybridMultilevel"/>
    <w:tmpl w:val="038EC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7C76C3"/>
    <w:multiLevelType w:val="hybridMultilevel"/>
    <w:tmpl w:val="EC6EC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637661"/>
    <w:multiLevelType w:val="hybridMultilevel"/>
    <w:tmpl w:val="78C47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E66E7D"/>
    <w:multiLevelType w:val="multilevel"/>
    <w:tmpl w:val="F4A29C2C"/>
    <w:lvl w:ilvl="0">
      <w:start w:val="1"/>
      <w:numFmt w:val="bullet"/>
      <w:lvlText w:val="●"/>
      <w:lvlJc w:val="left"/>
      <w:pPr>
        <w:ind w:left="720" w:hanging="360"/>
      </w:pPr>
      <w:rPr>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5"/>
  </w:num>
  <w:num w:numId="4">
    <w:abstractNumId w:val="15"/>
  </w:num>
  <w:num w:numId="5">
    <w:abstractNumId w:val="11"/>
  </w:num>
  <w:num w:numId="6">
    <w:abstractNumId w:val="4"/>
  </w:num>
  <w:num w:numId="7">
    <w:abstractNumId w:val="13"/>
  </w:num>
  <w:num w:numId="8">
    <w:abstractNumId w:val="10"/>
  </w:num>
  <w:num w:numId="9">
    <w:abstractNumId w:val="9"/>
  </w:num>
  <w:num w:numId="10">
    <w:abstractNumId w:val="6"/>
  </w:num>
  <w:num w:numId="11">
    <w:abstractNumId w:val="7"/>
  </w:num>
  <w:num w:numId="12">
    <w:abstractNumId w:val="14"/>
  </w:num>
  <w:num w:numId="13">
    <w:abstractNumId w:val="3"/>
  </w:num>
  <w:num w:numId="14">
    <w:abstractNumId w:val="2"/>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A2"/>
    <w:rsid w:val="0008228C"/>
    <w:rsid w:val="000C43A4"/>
    <w:rsid w:val="001057A9"/>
    <w:rsid w:val="0014374B"/>
    <w:rsid w:val="00165814"/>
    <w:rsid w:val="0017724B"/>
    <w:rsid w:val="001A48EE"/>
    <w:rsid w:val="001E17AB"/>
    <w:rsid w:val="002076F9"/>
    <w:rsid w:val="00210AF0"/>
    <w:rsid w:val="00236EE7"/>
    <w:rsid w:val="002502C4"/>
    <w:rsid w:val="00313F3F"/>
    <w:rsid w:val="00341CC7"/>
    <w:rsid w:val="00365DEC"/>
    <w:rsid w:val="00382B17"/>
    <w:rsid w:val="0039316F"/>
    <w:rsid w:val="003B79A8"/>
    <w:rsid w:val="003C5526"/>
    <w:rsid w:val="0043231E"/>
    <w:rsid w:val="004E611D"/>
    <w:rsid w:val="004F4401"/>
    <w:rsid w:val="0056642E"/>
    <w:rsid w:val="005A5E87"/>
    <w:rsid w:val="005B327C"/>
    <w:rsid w:val="005B6AB6"/>
    <w:rsid w:val="005D46AD"/>
    <w:rsid w:val="00673DF2"/>
    <w:rsid w:val="0069664C"/>
    <w:rsid w:val="006E5A2C"/>
    <w:rsid w:val="006F5593"/>
    <w:rsid w:val="007235F0"/>
    <w:rsid w:val="00737099"/>
    <w:rsid w:val="0077760B"/>
    <w:rsid w:val="008551C1"/>
    <w:rsid w:val="008A6E6C"/>
    <w:rsid w:val="008B0432"/>
    <w:rsid w:val="008C2E59"/>
    <w:rsid w:val="008F260D"/>
    <w:rsid w:val="009179C9"/>
    <w:rsid w:val="009C6EC8"/>
    <w:rsid w:val="00B0079C"/>
    <w:rsid w:val="00B048DE"/>
    <w:rsid w:val="00B931A2"/>
    <w:rsid w:val="00B9401E"/>
    <w:rsid w:val="00BA31C3"/>
    <w:rsid w:val="00BA5267"/>
    <w:rsid w:val="00BD28C0"/>
    <w:rsid w:val="00BE3EDC"/>
    <w:rsid w:val="00C90538"/>
    <w:rsid w:val="00CB382C"/>
    <w:rsid w:val="00CC4AD9"/>
    <w:rsid w:val="00DA023D"/>
    <w:rsid w:val="00DD3208"/>
    <w:rsid w:val="00E20E83"/>
    <w:rsid w:val="00E22E86"/>
    <w:rsid w:val="00E46C58"/>
    <w:rsid w:val="00E53CB9"/>
    <w:rsid w:val="00E65057"/>
    <w:rsid w:val="00E82DC2"/>
    <w:rsid w:val="00EB59B3"/>
    <w:rsid w:val="00EC74B0"/>
    <w:rsid w:val="00F42DDE"/>
    <w:rsid w:val="00F4756C"/>
    <w:rsid w:val="00F801EA"/>
    <w:rsid w:val="00FE0932"/>
    <w:rsid w:val="00FF3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9BB4D4"/>
  <w15:docId w15:val="{FD4DE000-D537-49E5-A0BE-84C5E96F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22E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E8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82DC2"/>
    <w:rPr>
      <w:b/>
      <w:bCs/>
    </w:rPr>
  </w:style>
  <w:style w:type="character" w:customStyle="1" w:styleId="CommentSubjectChar">
    <w:name w:val="Comment Subject Char"/>
    <w:basedOn w:val="CommentTextChar"/>
    <w:link w:val="CommentSubject"/>
    <w:uiPriority w:val="99"/>
    <w:semiHidden/>
    <w:rsid w:val="00E82DC2"/>
    <w:rPr>
      <w:b/>
      <w:bCs/>
      <w:sz w:val="20"/>
      <w:szCs w:val="20"/>
    </w:rPr>
  </w:style>
  <w:style w:type="paragraph" w:styleId="ListParagraph">
    <w:name w:val="List Paragraph"/>
    <w:basedOn w:val="Normal"/>
    <w:uiPriority w:val="34"/>
    <w:qFormat/>
    <w:rsid w:val="008C2E59"/>
    <w:pPr>
      <w:ind w:left="720"/>
      <w:contextualSpacing/>
    </w:pPr>
  </w:style>
  <w:style w:type="paragraph" w:styleId="Revision">
    <w:name w:val="Revision"/>
    <w:hidden/>
    <w:uiPriority w:val="99"/>
    <w:semiHidden/>
    <w:rsid w:val="0077760B"/>
    <w:pPr>
      <w:spacing w:line="240" w:lineRule="auto"/>
    </w:pPr>
  </w:style>
  <w:style w:type="character" w:styleId="Hyperlink">
    <w:name w:val="Hyperlink"/>
    <w:basedOn w:val="DefaultParagraphFont"/>
    <w:uiPriority w:val="99"/>
    <w:unhideWhenUsed/>
    <w:rsid w:val="005A5E87"/>
    <w:rPr>
      <w:color w:val="0000FF" w:themeColor="hyperlink"/>
      <w:u w:val="single"/>
    </w:rPr>
  </w:style>
  <w:style w:type="character" w:customStyle="1" w:styleId="UnresolvedMention">
    <w:name w:val="Unresolved Mention"/>
    <w:basedOn w:val="DefaultParagraphFont"/>
    <w:uiPriority w:val="99"/>
    <w:semiHidden/>
    <w:unhideWhenUsed/>
    <w:rsid w:val="005A5E87"/>
    <w:rPr>
      <w:color w:val="808080"/>
      <w:shd w:val="clear" w:color="auto" w:fill="E6E6E6"/>
    </w:rPr>
  </w:style>
  <w:style w:type="paragraph" w:styleId="FootnoteText">
    <w:name w:val="footnote text"/>
    <w:basedOn w:val="Normal"/>
    <w:link w:val="FootnoteTextChar"/>
    <w:uiPriority w:val="99"/>
    <w:semiHidden/>
    <w:unhideWhenUsed/>
    <w:rsid w:val="00EC74B0"/>
    <w:pPr>
      <w:spacing w:line="240" w:lineRule="auto"/>
    </w:pPr>
    <w:rPr>
      <w:sz w:val="20"/>
      <w:szCs w:val="20"/>
    </w:rPr>
  </w:style>
  <w:style w:type="character" w:customStyle="1" w:styleId="FootnoteTextChar">
    <w:name w:val="Footnote Text Char"/>
    <w:basedOn w:val="DefaultParagraphFont"/>
    <w:link w:val="FootnoteText"/>
    <w:uiPriority w:val="99"/>
    <w:semiHidden/>
    <w:rsid w:val="00EC74B0"/>
    <w:rPr>
      <w:sz w:val="20"/>
      <w:szCs w:val="20"/>
    </w:rPr>
  </w:style>
  <w:style w:type="character" w:styleId="FootnoteReference">
    <w:name w:val="footnote reference"/>
    <w:basedOn w:val="DefaultParagraphFont"/>
    <w:uiPriority w:val="99"/>
    <w:semiHidden/>
    <w:unhideWhenUsed/>
    <w:rsid w:val="00EC74B0"/>
    <w:rPr>
      <w:vertAlign w:val="superscript"/>
    </w:rPr>
  </w:style>
  <w:style w:type="paragraph" w:styleId="Header">
    <w:name w:val="header"/>
    <w:basedOn w:val="Normal"/>
    <w:link w:val="HeaderChar"/>
    <w:uiPriority w:val="99"/>
    <w:unhideWhenUsed/>
    <w:rsid w:val="00C90538"/>
    <w:pPr>
      <w:tabs>
        <w:tab w:val="center" w:pos="4513"/>
        <w:tab w:val="right" w:pos="9026"/>
      </w:tabs>
      <w:spacing w:line="240" w:lineRule="auto"/>
    </w:pPr>
  </w:style>
  <w:style w:type="character" w:customStyle="1" w:styleId="HeaderChar">
    <w:name w:val="Header Char"/>
    <w:basedOn w:val="DefaultParagraphFont"/>
    <w:link w:val="Header"/>
    <w:uiPriority w:val="99"/>
    <w:rsid w:val="00C90538"/>
  </w:style>
  <w:style w:type="paragraph" w:styleId="Footer">
    <w:name w:val="footer"/>
    <w:basedOn w:val="Normal"/>
    <w:link w:val="FooterChar"/>
    <w:uiPriority w:val="99"/>
    <w:unhideWhenUsed/>
    <w:rsid w:val="00C90538"/>
    <w:pPr>
      <w:tabs>
        <w:tab w:val="center" w:pos="4513"/>
        <w:tab w:val="right" w:pos="9026"/>
      </w:tabs>
      <w:spacing w:line="240" w:lineRule="auto"/>
    </w:pPr>
  </w:style>
  <w:style w:type="character" w:customStyle="1" w:styleId="FooterChar">
    <w:name w:val="Footer Char"/>
    <w:basedOn w:val="DefaultParagraphFont"/>
    <w:link w:val="Footer"/>
    <w:uiPriority w:val="99"/>
    <w:rsid w:val="00C90538"/>
  </w:style>
  <w:style w:type="paragraph" w:customStyle="1" w:styleId="xxmsonormal">
    <w:name w:val="x_x_msonormal"/>
    <w:basedOn w:val="Normal"/>
    <w:uiPriority w:val="99"/>
    <w:rsid w:val="00E20E83"/>
    <w:pPr>
      <w:spacing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8974">
      <w:bodyDiv w:val="1"/>
      <w:marLeft w:val="0"/>
      <w:marRight w:val="0"/>
      <w:marTop w:val="0"/>
      <w:marBottom w:val="0"/>
      <w:divBdr>
        <w:top w:val="none" w:sz="0" w:space="0" w:color="auto"/>
        <w:left w:val="none" w:sz="0" w:space="0" w:color="auto"/>
        <w:bottom w:val="none" w:sz="0" w:space="0" w:color="auto"/>
        <w:right w:val="none" w:sz="0" w:space="0" w:color="auto"/>
      </w:divBdr>
    </w:div>
    <w:div w:id="801192538">
      <w:bodyDiv w:val="1"/>
      <w:marLeft w:val="0"/>
      <w:marRight w:val="0"/>
      <w:marTop w:val="0"/>
      <w:marBottom w:val="0"/>
      <w:divBdr>
        <w:top w:val="none" w:sz="0" w:space="0" w:color="auto"/>
        <w:left w:val="none" w:sz="0" w:space="0" w:color="auto"/>
        <w:bottom w:val="none" w:sz="0" w:space="0" w:color="auto"/>
        <w:right w:val="none" w:sz="0" w:space="0" w:color="auto"/>
      </w:divBdr>
    </w:div>
    <w:div w:id="1822580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marine-strategy-part-one-uk-initial-assessment-and-good-environmental-status" TargetMode="External"/><Relationship Id="rId13" Type="http://schemas.openxmlformats.org/officeDocument/2006/relationships/hyperlink" Target="file:///\\WCL-CORE1\COMPANY\Policy%20and%20Campaigns\2019\Marine\MSFD\Comms\iconic%20nature,%20but%20also%20the%20benefits%20that%20a%20healthy%20marine%20environment%20provides%20for%20people."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bbc.co.uk/news/science-environment-3973858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0025326X12005668" TargetMode="External"/><Relationship Id="rId5" Type="http://schemas.openxmlformats.org/officeDocument/2006/relationships/webSettings" Target="webSettings.xml"/><Relationship Id="rId15" Type="http://schemas.openxmlformats.org/officeDocument/2006/relationships/hyperlink" Target="https://www.ukssd.co.uk/Handlers/Download.ashx?IDMF=cdd573d3-ad46-447f-b034-88b865fc7fab" TargetMode="External"/><Relationship Id="rId10" Type="http://schemas.openxmlformats.org/officeDocument/2006/relationships/hyperlink" Target="https://www.nature.com/articles/s41598-018-37428-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sult.defra.gov.uk/marine/updated-uk-marine-strategy-part-one/" TargetMode="External"/><Relationship Id="rId14" Type="http://schemas.openxmlformats.org/officeDocument/2006/relationships/hyperlink" Target="https://www.theguardian.com/environment/2019/mar/22/ukmiss-almost-all-2020-nature-targets-official-report-admi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37836-5B97-403D-A967-6A4309B77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7096</Characters>
  <Application>Microsoft Office Word</Application>
  <DocSecurity>0</DocSecurity>
  <Lines>139</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Lissa Batey</dc:creator>
  <cp:lastModifiedBy>Cecily Spelling</cp:lastModifiedBy>
  <cp:revision>2</cp:revision>
  <dcterms:created xsi:type="dcterms:W3CDTF">2019-06-06T15:32:00Z</dcterms:created>
  <dcterms:modified xsi:type="dcterms:W3CDTF">2019-06-06T15:32:00Z</dcterms:modified>
</cp:coreProperties>
</file>